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4769" w14:textId="77777777" w:rsidR="00EE77A1" w:rsidRDefault="002C6A2C" w:rsidP="002C6A2C">
      <w:pPr>
        <w:ind w:left="1440" w:hanging="1440"/>
        <w:rPr>
          <w:sz w:val="22"/>
        </w:rPr>
      </w:pPr>
      <w:r w:rsidRPr="002C6A2C">
        <w:rPr>
          <w:b/>
          <w:sz w:val="22"/>
        </w:rPr>
        <w:t xml:space="preserve">BACKGROUND: </w:t>
      </w:r>
    </w:p>
    <w:p w14:paraId="1B0250BA" w14:textId="77777777" w:rsidR="002C6A2C" w:rsidRDefault="002C6A2C" w:rsidP="001D1768">
      <w:pPr>
        <w:pStyle w:val="NormalWeb"/>
        <w:spacing w:before="0" w:beforeAutospacing="0" w:after="0" w:afterAutospacing="0" w:line="255" w:lineRule="atLeast"/>
        <w:ind w:left="1440"/>
        <w:rPr>
          <w:color w:val="333333"/>
          <w:sz w:val="22"/>
          <w:szCs w:val="22"/>
        </w:rPr>
      </w:pPr>
      <w:r w:rsidRPr="001D1768">
        <w:rPr>
          <w:color w:val="333333"/>
          <w:sz w:val="22"/>
          <w:szCs w:val="22"/>
        </w:rPr>
        <w:t>The novel coronavirus originating from Wuhan City, China has now spread to several dozen countries, including localities in North America, Europe, Asia, and the Australasian region.</w:t>
      </w:r>
    </w:p>
    <w:p w14:paraId="42DFB148" w14:textId="77777777" w:rsidR="00102CDD" w:rsidRPr="001D1768" w:rsidRDefault="00102CDD" w:rsidP="001D1768">
      <w:pPr>
        <w:pStyle w:val="NormalWeb"/>
        <w:spacing w:before="0" w:beforeAutospacing="0" w:after="0" w:afterAutospacing="0" w:line="255" w:lineRule="atLeast"/>
        <w:ind w:left="1440"/>
        <w:rPr>
          <w:color w:val="333333"/>
          <w:sz w:val="22"/>
          <w:szCs w:val="22"/>
        </w:rPr>
      </w:pPr>
    </w:p>
    <w:p w14:paraId="1AA0FC76" w14:textId="3C27668C" w:rsidR="002C6A2C" w:rsidRDefault="002C6A2C" w:rsidP="001D1768">
      <w:pPr>
        <w:pStyle w:val="NormalWeb"/>
        <w:spacing w:before="0" w:beforeAutospacing="0" w:after="0" w:afterAutospacing="0" w:line="255" w:lineRule="atLeast"/>
        <w:ind w:left="1440"/>
        <w:rPr>
          <w:color w:val="333333"/>
          <w:sz w:val="22"/>
          <w:szCs w:val="22"/>
        </w:rPr>
      </w:pPr>
      <w:r w:rsidRPr="001D1768">
        <w:rPr>
          <w:color w:val="333333"/>
          <w:sz w:val="22"/>
          <w:szCs w:val="22"/>
        </w:rPr>
        <w:t>This virus</w:t>
      </w:r>
      <w:r w:rsidR="004B2452">
        <w:rPr>
          <w:color w:val="333333"/>
          <w:sz w:val="22"/>
          <w:szCs w:val="22"/>
        </w:rPr>
        <w:t xml:space="preserve"> (</w:t>
      </w:r>
      <w:r w:rsidR="002B79AF">
        <w:rPr>
          <w:color w:val="333333"/>
          <w:sz w:val="22"/>
          <w:szCs w:val="22"/>
        </w:rPr>
        <w:t>COVID-19</w:t>
      </w:r>
      <w:r w:rsidR="004B2452">
        <w:rPr>
          <w:color w:val="333333"/>
          <w:sz w:val="22"/>
          <w:szCs w:val="22"/>
        </w:rPr>
        <w:t>)</w:t>
      </w:r>
      <w:r w:rsidRPr="001D1768">
        <w:rPr>
          <w:color w:val="333333"/>
          <w:sz w:val="22"/>
          <w:szCs w:val="22"/>
        </w:rPr>
        <w:t xml:space="preserve"> has caused concern among global health authorities since it is believed to have recently jumped from animals to humans and there are now confirmed cases of human-to-human transmission - making it potentially very dangerous in human populations since there is currently no vaccine and little or no immunity.</w:t>
      </w:r>
    </w:p>
    <w:p w14:paraId="2D020486" w14:textId="77777777" w:rsidR="00102CDD" w:rsidRPr="001D1768" w:rsidRDefault="00102CDD" w:rsidP="001D1768">
      <w:pPr>
        <w:pStyle w:val="NormalWeb"/>
        <w:spacing w:before="0" w:beforeAutospacing="0" w:after="0" w:afterAutospacing="0" w:line="255" w:lineRule="atLeast"/>
        <w:ind w:left="1440"/>
        <w:rPr>
          <w:color w:val="333333"/>
          <w:sz w:val="22"/>
          <w:szCs w:val="22"/>
        </w:rPr>
      </w:pPr>
    </w:p>
    <w:p w14:paraId="4174515C" w14:textId="77777777" w:rsidR="002C6A2C" w:rsidRDefault="002C6A2C" w:rsidP="001D1768">
      <w:pPr>
        <w:pStyle w:val="NormalWeb"/>
        <w:spacing w:before="0" w:beforeAutospacing="0" w:after="0" w:afterAutospacing="0" w:line="255" w:lineRule="atLeast"/>
        <w:ind w:left="1440"/>
        <w:rPr>
          <w:color w:val="333333"/>
          <w:sz w:val="22"/>
          <w:szCs w:val="22"/>
        </w:rPr>
      </w:pPr>
      <w:r w:rsidRPr="001D1768">
        <w:rPr>
          <w:color w:val="333333"/>
          <w:sz w:val="22"/>
          <w:szCs w:val="22"/>
        </w:rPr>
        <w:t>Coronavirus is a species of virus that has several potentially deadly strains, including</w:t>
      </w:r>
      <w:r w:rsidR="00263B26">
        <w:rPr>
          <w:color w:val="333333"/>
          <w:sz w:val="22"/>
          <w:szCs w:val="22"/>
        </w:rPr>
        <w:t xml:space="preserve"> the</w:t>
      </w:r>
      <w:r w:rsidRPr="001D1768">
        <w:rPr>
          <w:color w:val="333333"/>
          <w:sz w:val="22"/>
          <w:szCs w:val="22"/>
        </w:rPr>
        <w:t xml:space="preserve"> past spread of SARS-</w:t>
      </w:r>
      <w:proofErr w:type="spellStart"/>
      <w:r w:rsidRPr="001D1768">
        <w:rPr>
          <w:color w:val="333333"/>
          <w:sz w:val="22"/>
          <w:szCs w:val="22"/>
        </w:rPr>
        <w:t>CoV</w:t>
      </w:r>
      <w:proofErr w:type="spellEnd"/>
      <w:r w:rsidRPr="001D1768">
        <w:rPr>
          <w:color w:val="333333"/>
          <w:sz w:val="22"/>
          <w:szCs w:val="22"/>
        </w:rPr>
        <w:t xml:space="preserve"> (Severe Acute Respiratory Syndrome) and MERS-</w:t>
      </w:r>
      <w:proofErr w:type="spellStart"/>
      <w:r w:rsidRPr="001D1768">
        <w:rPr>
          <w:color w:val="333333"/>
          <w:sz w:val="22"/>
          <w:szCs w:val="22"/>
        </w:rPr>
        <w:t>CoV</w:t>
      </w:r>
      <w:proofErr w:type="spellEnd"/>
      <w:r w:rsidRPr="001D1768">
        <w:rPr>
          <w:color w:val="333333"/>
          <w:sz w:val="22"/>
          <w:szCs w:val="22"/>
        </w:rPr>
        <w:t xml:space="preserve"> (Middle East Respiratory Syndrome). Known symptoms of the illness include </w:t>
      </w:r>
      <w:r w:rsidRPr="00102CDD">
        <w:rPr>
          <w:b/>
          <w:color w:val="333333"/>
          <w:sz w:val="22"/>
          <w:szCs w:val="22"/>
        </w:rPr>
        <w:t>fever, difficulty breathing, cough,</w:t>
      </w:r>
      <w:r w:rsidRPr="001D1768">
        <w:rPr>
          <w:color w:val="333333"/>
          <w:sz w:val="22"/>
          <w:szCs w:val="22"/>
        </w:rPr>
        <w:t xml:space="preserve"> and other milder </w:t>
      </w:r>
      <w:r w:rsidRPr="00102CDD">
        <w:rPr>
          <w:b/>
          <w:color w:val="333333"/>
          <w:sz w:val="22"/>
          <w:szCs w:val="22"/>
        </w:rPr>
        <w:t>respiratory</w:t>
      </w:r>
      <w:r w:rsidRPr="001D1768">
        <w:rPr>
          <w:color w:val="333333"/>
          <w:sz w:val="22"/>
          <w:szCs w:val="22"/>
        </w:rPr>
        <w:t xml:space="preserve"> </w:t>
      </w:r>
      <w:r w:rsidRPr="00102CDD">
        <w:rPr>
          <w:b/>
          <w:color w:val="333333"/>
          <w:sz w:val="22"/>
          <w:szCs w:val="22"/>
        </w:rPr>
        <w:t>symptoms</w:t>
      </w:r>
      <w:r w:rsidRPr="001D1768">
        <w:rPr>
          <w:color w:val="333333"/>
          <w:sz w:val="22"/>
          <w:szCs w:val="22"/>
        </w:rPr>
        <w:t xml:space="preserve"> such as </w:t>
      </w:r>
      <w:r w:rsidRPr="00102CDD">
        <w:rPr>
          <w:b/>
          <w:color w:val="333333"/>
          <w:sz w:val="22"/>
          <w:szCs w:val="22"/>
        </w:rPr>
        <w:t>sneezing</w:t>
      </w:r>
      <w:r w:rsidRPr="001D1768">
        <w:rPr>
          <w:color w:val="333333"/>
          <w:sz w:val="22"/>
          <w:szCs w:val="22"/>
        </w:rPr>
        <w:t>.</w:t>
      </w:r>
    </w:p>
    <w:p w14:paraId="01B0CE6D" w14:textId="77777777" w:rsidR="00334A22" w:rsidRDefault="00334A22" w:rsidP="001D1768">
      <w:pPr>
        <w:pStyle w:val="NormalWeb"/>
        <w:spacing w:before="0" w:beforeAutospacing="0" w:after="0" w:afterAutospacing="0" w:line="255" w:lineRule="atLeast"/>
        <w:ind w:left="1440"/>
        <w:rPr>
          <w:color w:val="333333"/>
          <w:sz w:val="22"/>
          <w:szCs w:val="22"/>
        </w:rPr>
      </w:pPr>
    </w:p>
    <w:p w14:paraId="1C305F57" w14:textId="4E893B32" w:rsidR="003503FE" w:rsidRDefault="003503FE" w:rsidP="003503FE">
      <w:pPr>
        <w:ind w:left="1440" w:hanging="1440"/>
        <w:rPr>
          <w:sz w:val="22"/>
        </w:rPr>
      </w:pPr>
      <w:r w:rsidRPr="00D41859">
        <w:rPr>
          <w:b/>
          <w:sz w:val="22"/>
        </w:rPr>
        <w:t>PURPOSE:</w:t>
      </w:r>
      <w:r>
        <w:rPr>
          <w:sz w:val="22"/>
        </w:rPr>
        <w:tab/>
        <w:t xml:space="preserve">When widespread disease outbreaks such as Pandemic Flu, Measles, and </w:t>
      </w:r>
      <w:r w:rsidR="00242394">
        <w:rPr>
          <w:sz w:val="22"/>
        </w:rPr>
        <w:t>Novel (New)</w:t>
      </w:r>
      <w:r w:rsidR="00D67DB3">
        <w:rPr>
          <w:sz w:val="22"/>
        </w:rPr>
        <w:t xml:space="preserve"> Virus</w:t>
      </w:r>
      <w:r w:rsidR="00242394">
        <w:rPr>
          <w:sz w:val="22"/>
        </w:rPr>
        <w:t>es</w:t>
      </w:r>
      <w:r>
        <w:rPr>
          <w:sz w:val="22"/>
        </w:rPr>
        <w:t xml:space="preserve"> threaten Kansas certain temporary measures will be implemented to effectively screen 9-1-1 calls for the protection of emergency response personnel and the public. These efforts will be closely coordinated with all of our public health partners and </w:t>
      </w:r>
      <w:r w:rsidRPr="00334A22">
        <w:rPr>
          <w:sz w:val="22"/>
          <w:u w:val="single"/>
        </w:rPr>
        <w:t>modified regularly</w:t>
      </w:r>
      <w:r>
        <w:rPr>
          <w:sz w:val="22"/>
        </w:rPr>
        <w:t xml:space="preserve"> based on the latest scientific research and expert advice concerning the threat.</w:t>
      </w:r>
    </w:p>
    <w:p w14:paraId="06C651C5" w14:textId="77777777" w:rsidR="00020D5D" w:rsidRDefault="00020D5D" w:rsidP="003503FE">
      <w:pPr>
        <w:ind w:left="1440" w:hanging="1440"/>
        <w:rPr>
          <w:sz w:val="22"/>
        </w:rPr>
      </w:pPr>
    </w:p>
    <w:p w14:paraId="013B98C9" w14:textId="77777777" w:rsidR="00020D5D" w:rsidRDefault="001D1768" w:rsidP="00020D5D">
      <w:pPr>
        <w:ind w:left="1440"/>
        <w:rPr>
          <w:sz w:val="22"/>
        </w:rPr>
      </w:pPr>
      <w:r>
        <w:rPr>
          <w:sz w:val="22"/>
        </w:rPr>
        <w:t xml:space="preserve">Maintaining patient confidentiality, as always, is important and radio transmissions to alert first responders of any infectious disease should be restricted to simply using the term </w:t>
      </w:r>
      <w:r w:rsidRPr="00334A22">
        <w:rPr>
          <w:sz w:val="22"/>
          <w:u w:val="single"/>
        </w:rPr>
        <w:t>Signal 12</w:t>
      </w:r>
      <w:r>
        <w:rPr>
          <w:sz w:val="22"/>
        </w:rPr>
        <w:t>. Responders are expected to approach those scenes having properly donned the appropriate personal protective equipment (PPE)</w:t>
      </w:r>
      <w:r w:rsidR="00096BAD">
        <w:rPr>
          <w:sz w:val="22"/>
        </w:rPr>
        <w:t xml:space="preserve"> in advance</w:t>
      </w:r>
      <w:r>
        <w:rPr>
          <w:sz w:val="22"/>
        </w:rPr>
        <w:t xml:space="preserve"> and tak</w:t>
      </w:r>
      <w:r w:rsidR="00096BAD">
        <w:rPr>
          <w:sz w:val="22"/>
        </w:rPr>
        <w:t>e</w:t>
      </w:r>
      <w:r>
        <w:rPr>
          <w:sz w:val="22"/>
        </w:rPr>
        <w:t xml:space="preserve"> </w:t>
      </w:r>
      <w:r w:rsidR="00263B26">
        <w:rPr>
          <w:sz w:val="22"/>
        </w:rPr>
        <w:t>appropriate</w:t>
      </w:r>
      <w:r>
        <w:rPr>
          <w:sz w:val="22"/>
        </w:rPr>
        <w:t xml:space="preserve"> precautions.</w:t>
      </w:r>
    </w:p>
    <w:p w14:paraId="6660FC8E" w14:textId="5B99703E" w:rsidR="002C6A2C" w:rsidRDefault="002C6A2C" w:rsidP="00020D5D">
      <w:pPr>
        <w:ind w:left="1440"/>
        <w:rPr>
          <w:sz w:val="22"/>
        </w:rPr>
      </w:pPr>
    </w:p>
    <w:p w14:paraId="2873D650" w14:textId="7EF18217" w:rsidR="008E52D9" w:rsidRDefault="008E52D9" w:rsidP="00020D5D">
      <w:pPr>
        <w:ind w:left="1440"/>
        <w:rPr>
          <w:sz w:val="22"/>
        </w:rPr>
      </w:pPr>
    </w:p>
    <w:p w14:paraId="1218B40E" w14:textId="58C02EC3" w:rsidR="008E52D9" w:rsidRDefault="008E52D9" w:rsidP="00020D5D">
      <w:pPr>
        <w:ind w:left="1440"/>
        <w:rPr>
          <w:sz w:val="22"/>
        </w:rPr>
      </w:pPr>
    </w:p>
    <w:p w14:paraId="5FCED916" w14:textId="1D6B1090" w:rsidR="008E52D9" w:rsidRDefault="008E52D9" w:rsidP="00020D5D">
      <w:pPr>
        <w:ind w:left="1440"/>
        <w:rPr>
          <w:sz w:val="22"/>
        </w:rPr>
      </w:pPr>
    </w:p>
    <w:p w14:paraId="2F67298C" w14:textId="23B1B368" w:rsidR="008E52D9" w:rsidRDefault="008E52D9" w:rsidP="00020D5D">
      <w:pPr>
        <w:ind w:left="1440"/>
        <w:rPr>
          <w:sz w:val="22"/>
        </w:rPr>
      </w:pPr>
    </w:p>
    <w:p w14:paraId="733C648F" w14:textId="6EEAC299" w:rsidR="008E52D9" w:rsidRDefault="008E52D9" w:rsidP="00020D5D">
      <w:pPr>
        <w:ind w:left="1440"/>
        <w:rPr>
          <w:sz w:val="22"/>
        </w:rPr>
      </w:pPr>
    </w:p>
    <w:p w14:paraId="3F386324" w14:textId="714023C8" w:rsidR="008E52D9" w:rsidRDefault="008E52D9" w:rsidP="00020D5D">
      <w:pPr>
        <w:ind w:left="1440"/>
        <w:rPr>
          <w:sz w:val="22"/>
        </w:rPr>
      </w:pPr>
    </w:p>
    <w:p w14:paraId="44A9A957" w14:textId="3BD247D8" w:rsidR="008E52D9" w:rsidRDefault="008E52D9" w:rsidP="00020D5D">
      <w:pPr>
        <w:ind w:left="1440"/>
        <w:rPr>
          <w:sz w:val="22"/>
        </w:rPr>
      </w:pPr>
    </w:p>
    <w:p w14:paraId="0D1B1020" w14:textId="62464941" w:rsidR="008E52D9" w:rsidRDefault="008E52D9" w:rsidP="00020D5D">
      <w:pPr>
        <w:ind w:left="1440"/>
        <w:rPr>
          <w:sz w:val="22"/>
        </w:rPr>
      </w:pPr>
    </w:p>
    <w:p w14:paraId="3D753434" w14:textId="546096D1" w:rsidR="008E52D9" w:rsidRDefault="008E52D9" w:rsidP="00020D5D">
      <w:pPr>
        <w:ind w:left="1440"/>
        <w:rPr>
          <w:sz w:val="22"/>
        </w:rPr>
      </w:pPr>
    </w:p>
    <w:p w14:paraId="1886A74B" w14:textId="00CCBA26" w:rsidR="008E52D9" w:rsidRDefault="008E52D9" w:rsidP="00020D5D">
      <w:pPr>
        <w:ind w:left="1440"/>
        <w:rPr>
          <w:sz w:val="22"/>
        </w:rPr>
      </w:pPr>
    </w:p>
    <w:p w14:paraId="490DE55F" w14:textId="352555BD" w:rsidR="008E52D9" w:rsidRDefault="008E52D9" w:rsidP="00020D5D">
      <w:pPr>
        <w:ind w:left="1440"/>
        <w:rPr>
          <w:sz w:val="22"/>
        </w:rPr>
      </w:pPr>
    </w:p>
    <w:p w14:paraId="74570BFF" w14:textId="4A743BC2" w:rsidR="008E52D9" w:rsidRDefault="008E52D9" w:rsidP="00020D5D">
      <w:pPr>
        <w:ind w:left="1440"/>
        <w:rPr>
          <w:sz w:val="22"/>
        </w:rPr>
      </w:pPr>
    </w:p>
    <w:p w14:paraId="682560B5" w14:textId="7CFBFAC8" w:rsidR="008E52D9" w:rsidRDefault="008E52D9" w:rsidP="00020D5D">
      <w:pPr>
        <w:ind w:left="1440"/>
        <w:rPr>
          <w:sz w:val="22"/>
        </w:rPr>
      </w:pPr>
    </w:p>
    <w:p w14:paraId="69D0D499" w14:textId="0B78DADC" w:rsidR="008E52D9" w:rsidRDefault="008E52D9" w:rsidP="00020D5D">
      <w:pPr>
        <w:ind w:left="1440"/>
        <w:rPr>
          <w:sz w:val="22"/>
        </w:rPr>
      </w:pPr>
    </w:p>
    <w:p w14:paraId="3670E544" w14:textId="77777777" w:rsidR="008E52D9" w:rsidRDefault="008E52D9" w:rsidP="00020D5D">
      <w:pPr>
        <w:ind w:left="1440"/>
        <w:rPr>
          <w:sz w:val="22"/>
        </w:rPr>
      </w:pPr>
    </w:p>
    <w:p w14:paraId="31C5D3DE" w14:textId="77777777" w:rsidR="00846528" w:rsidRDefault="00846528" w:rsidP="005B214A">
      <w:pPr>
        <w:rPr>
          <w:b/>
          <w:sz w:val="22"/>
        </w:rPr>
      </w:pPr>
    </w:p>
    <w:p w14:paraId="0D5DA965" w14:textId="078D8EDD" w:rsidR="005B214A" w:rsidRDefault="002C6A2C" w:rsidP="005B214A">
      <w:pPr>
        <w:rPr>
          <w:sz w:val="22"/>
        </w:rPr>
      </w:pPr>
      <w:r w:rsidRPr="00EE77A1">
        <w:rPr>
          <w:b/>
          <w:sz w:val="22"/>
        </w:rPr>
        <w:lastRenderedPageBreak/>
        <w:t>P</w:t>
      </w:r>
      <w:r>
        <w:rPr>
          <w:b/>
          <w:sz w:val="22"/>
        </w:rPr>
        <w:t>OLICY</w:t>
      </w:r>
      <w:r w:rsidRPr="00EE77A1">
        <w:rPr>
          <w:b/>
          <w:sz w:val="22"/>
        </w:rPr>
        <w:t>:</w:t>
      </w:r>
      <w:r>
        <w:rPr>
          <w:b/>
          <w:sz w:val="22"/>
        </w:rPr>
        <w:tab/>
        <w:t xml:space="preserve">Effective </w:t>
      </w:r>
      <w:r w:rsidR="006960F1">
        <w:rPr>
          <w:b/>
          <w:sz w:val="22"/>
        </w:rPr>
        <w:t>March 1st</w:t>
      </w:r>
      <w:r>
        <w:rPr>
          <w:b/>
          <w:sz w:val="22"/>
        </w:rPr>
        <w:t xml:space="preserve"> until rescinded, the Emerging Infectious Disease Surveillance (EIDS) Tool in </w:t>
      </w:r>
      <w:r w:rsidR="0071561D">
        <w:rPr>
          <w:b/>
          <w:sz w:val="22"/>
        </w:rPr>
        <w:t>Paramount</w:t>
      </w:r>
      <w:r>
        <w:rPr>
          <w:b/>
          <w:sz w:val="22"/>
        </w:rPr>
        <w:t xml:space="preserve"> will be utilized based on key question answers and the following procedures will be followed.</w:t>
      </w:r>
    </w:p>
    <w:p w14:paraId="1DB2F772" w14:textId="77777777" w:rsidR="00846528" w:rsidRDefault="00846528" w:rsidP="00EE77A1">
      <w:pPr>
        <w:rPr>
          <w:b/>
          <w:sz w:val="22"/>
        </w:rPr>
      </w:pPr>
    </w:p>
    <w:p w14:paraId="75CB8443" w14:textId="77777777" w:rsidR="00EE77A1" w:rsidRPr="005B214A" w:rsidRDefault="005B214A" w:rsidP="00EE77A1">
      <w:pPr>
        <w:rPr>
          <w:b/>
          <w:sz w:val="22"/>
        </w:rPr>
      </w:pPr>
      <w:r w:rsidRPr="005B214A">
        <w:rPr>
          <w:b/>
          <w:sz w:val="22"/>
        </w:rPr>
        <w:t>PROCEDURE:</w:t>
      </w:r>
    </w:p>
    <w:p w14:paraId="1B9DF2DB" w14:textId="77777777" w:rsidR="00A67472" w:rsidRDefault="00435EF2" w:rsidP="00486D50">
      <w:pPr>
        <w:rPr>
          <w:sz w:val="22"/>
        </w:rPr>
      </w:pPr>
      <w:r>
        <w:rPr>
          <w:sz w:val="22"/>
        </w:rPr>
        <w:t xml:space="preserve">  </w:t>
      </w:r>
    </w:p>
    <w:p w14:paraId="157A806C" w14:textId="5C9304AB" w:rsidR="00EF585B" w:rsidRDefault="005B214A" w:rsidP="00EF585B">
      <w:pPr>
        <w:ind w:left="360"/>
        <w:rPr>
          <w:sz w:val="22"/>
        </w:rPr>
      </w:pPr>
      <w:r>
        <w:rPr>
          <w:sz w:val="22"/>
        </w:rPr>
        <w:t>This SOP applies to all emergency disciplines responding to call</w:t>
      </w:r>
      <w:r w:rsidR="004472FD">
        <w:rPr>
          <w:sz w:val="22"/>
        </w:rPr>
        <w:t xml:space="preserve">s that </w:t>
      </w:r>
      <w:r>
        <w:rPr>
          <w:sz w:val="22"/>
        </w:rPr>
        <w:t>meet the screening criteria as set forth by the International Academies of Emergency Dispatch’s surveillance tool designed specifically for the existing threat.</w:t>
      </w:r>
      <w:r w:rsidR="00096BAD">
        <w:rPr>
          <w:sz w:val="22"/>
        </w:rPr>
        <w:t xml:space="preserve"> The tool is located at the top of the </w:t>
      </w:r>
      <w:r w:rsidR="001F11EF">
        <w:rPr>
          <w:sz w:val="22"/>
        </w:rPr>
        <w:t>Paramount</w:t>
      </w:r>
      <w:r w:rsidR="00096BAD">
        <w:rPr>
          <w:sz w:val="22"/>
        </w:rPr>
        <w:t xml:space="preserve"> software:</w:t>
      </w:r>
    </w:p>
    <w:p w14:paraId="179D5FF1" w14:textId="77777777" w:rsidR="00096BAD" w:rsidRDefault="00096BAD" w:rsidP="00EF585B">
      <w:pPr>
        <w:ind w:left="360"/>
        <w:rPr>
          <w:sz w:val="22"/>
        </w:rPr>
      </w:pPr>
      <w:r>
        <w:rPr>
          <w:noProof/>
        </w:rPr>
        <w:drawing>
          <wp:inline distT="0" distB="0" distL="0" distR="0" wp14:anchorId="6E397BA8" wp14:editId="2E49DF9B">
            <wp:extent cx="5486400" cy="108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082040"/>
                    </a:xfrm>
                    <a:prstGeom prst="rect">
                      <a:avLst/>
                    </a:prstGeom>
                  </pic:spPr>
                </pic:pic>
              </a:graphicData>
            </a:graphic>
          </wp:inline>
        </w:drawing>
      </w:r>
    </w:p>
    <w:p w14:paraId="0B765694" w14:textId="77777777" w:rsidR="0047505F" w:rsidRPr="005B214A" w:rsidRDefault="0047505F" w:rsidP="0047505F">
      <w:pPr>
        <w:pStyle w:val="Title"/>
        <w:ind w:left="360"/>
        <w:jc w:val="left"/>
        <w:rPr>
          <w:sz w:val="22"/>
          <w:szCs w:val="22"/>
        </w:rPr>
      </w:pPr>
    </w:p>
    <w:p w14:paraId="55E41DD1" w14:textId="77777777" w:rsidR="006C283A" w:rsidRDefault="006C283A" w:rsidP="005B214A">
      <w:pPr>
        <w:numPr>
          <w:ilvl w:val="0"/>
          <w:numId w:val="29"/>
        </w:numPr>
        <w:ind w:left="720" w:hanging="360"/>
        <w:rPr>
          <w:sz w:val="22"/>
        </w:rPr>
      </w:pPr>
      <w:r>
        <w:rPr>
          <w:sz w:val="22"/>
        </w:rPr>
        <w:t>Call handling will be conducted in accordance with SOP # IR 1: Incoming Reports Procedure.</w:t>
      </w:r>
    </w:p>
    <w:p w14:paraId="2B58C1A7" w14:textId="761853B9" w:rsidR="006C283A" w:rsidRDefault="002A3D2F" w:rsidP="005B214A">
      <w:pPr>
        <w:numPr>
          <w:ilvl w:val="0"/>
          <w:numId w:val="29"/>
        </w:numPr>
        <w:ind w:left="720" w:hanging="360"/>
        <w:rPr>
          <w:sz w:val="22"/>
        </w:rPr>
      </w:pPr>
      <w:r>
        <w:rPr>
          <w:sz w:val="22"/>
        </w:rPr>
        <w:t>When</w:t>
      </w:r>
      <w:r w:rsidR="002278E1">
        <w:rPr>
          <w:sz w:val="22"/>
        </w:rPr>
        <w:t xml:space="preserve"> </w:t>
      </w:r>
      <w:r w:rsidR="007F362F">
        <w:rPr>
          <w:sz w:val="22"/>
        </w:rPr>
        <w:t xml:space="preserve">symptoms include any of the following </w:t>
      </w:r>
      <w:r w:rsidR="00096BAD">
        <w:rPr>
          <w:sz w:val="22"/>
        </w:rPr>
        <w:t xml:space="preserve">the EIDS tool </w:t>
      </w:r>
      <w:r w:rsidR="00C810A4">
        <w:rPr>
          <w:sz w:val="22"/>
        </w:rPr>
        <w:t xml:space="preserve"> </w:t>
      </w:r>
      <w:r w:rsidR="00C810A4">
        <w:rPr>
          <w:noProof/>
        </w:rPr>
        <w:drawing>
          <wp:inline distT="0" distB="0" distL="0" distR="0" wp14:anchorId="631415A6" wp14:editId="148F6111">
            <wp:extent cx="247650" cy="232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566" cy="235843"/>
                    </a:xfrm>
                    <a:prstGeom prst="rect">
                      <a:avLst/>
                    </a:prstGeom>
                  </pic:spPr>
                </pic:pic>
              </a:graphicData>
            </a:graphic>
          </wp:inline>
        </w:drawing>
      </w:r>
      <w:r w:rsidR="00C810A4">
        <w:rPr>
          <w:sz w:val="22"/>
        </w:rPr>
        <w:t xml:space="preserve">     </w:t>
      </w:r>
      <w:r w:rsidR="00096BAD">
        <w:rPr>
          <w:sz w:val="22"/>
        </w:rPr>
        <w:t xml:space="preserve">will be opened and completed </w:t>
      </w:r>
      <w:r w:rsidR="00513B11" w:rsidRPr="002A33DE">
        <w:rPr>
          <w:b/>
          <w:sz w:val="22"/>
          <w:u w:val="single"/>
        </w:rPr>
        <w:t>following delivery of</w:t>
      </w:r>
      <w:r w:rsidR="00513B11">
        <w:rPr>
          <w:sz w:val="22"/>
        </w:rPr>
        <w:t xml:space="preserve"> </w:t>
      </w:r>
      <w:r w:rsidR="00513B11" w:rsidRPr="00513B11">
        <w:rPr>
          <w:b/>
          <w:sz w:val="22"/>
          <w:u w:val="single"/>
        </w:rPr>
        <w:t>PDIs</w:t>
      </w:r>
      <w:r w:rsidR="00513B11">
        <w:rPr>
          <w:sz w:val="22"/>
        </w:rPr>
        <w:t>.</w:t>
      </w:r>
    </w:p>
    <w:p w14:paraId="09232DD3" w14:textId="77777777" w:rsidR="001F0355" w:rsidRDefault="001F0355" w:rsidP="001F0355">
      <w:pPr>
        <w:ind w:left="360"/>
        <w:rPr>
          <w:sz w:val="22"/>
        </w:rPr>
      </w:pPr>
    </w:p>
    <w:p w14:paraId="0709FEA2" w14:textId="726A9003" w:rsidR="002278E1" w:rsidRDefault="007F362F" w:rsidP="002278E1">
      <w:pPr>
        <w:numPr>
          <w:ilvl w:val="1"/>
          <w:numId w:val="29"/>
        </w:numPr>
        <w:rPr>
          <w:sz w:val="22"/>
        </w:rPr>
      </w:pPr>
      <w:r>
        <w:rPr>
          <w:sz w:val="22"/>
        </w:rPr>
        <w:t>Fever</w:t>
      </w:r>
    </w:p>
    <w:p w14:paraId="257A53F6" w14:textId="3AAEFFA2" w:rsidR="001D1768" w:rsidRDefault="007F362F" w:rsidP="002278E1">
      <w:pPr>
        <w:numPr>
          <w:ilvl w:val="1"/>
          <w:numId w:val="29"/>
        </w:numPr>
        <w:rPr>
          <w:sz w:val="22"/>
        </w:rPr>
      </w:pPr>
      <w:r>
        <w:rPr>
          <w:sz w:val="22"/>
        </w:rPr>
        <w:t>Cough</w:t>
      </w:r>
    </w:p>
    <w:p w14:paraId="02CE2D5D" w14:textId="2FBE0B29" w:rsidR="007F362F" w:rsidRDefault="007F362F" w:rsidP="002278E1">
      <w:pPr>
        <w:numPr>
          <w:ilvl w:val="1"/>
          <w:numId w:val="29"/>
        </w:numPr>
        <w:rPr>
          <w:sz w:val="22"/>
        </w:rPr>
      </w:pPr>
      <w:r>
        <w:rPr>
          <w:sz w:val="22"/>
        </w:rPr>
        <w:t>Shortness of breath</w:t>
      </w:r>
    </w:p>
    <w:p w14:paraId="28BEF2CC" w14:textId="77777777" w:rsidR="008E52D9" w:rsidRDefault="008E52D9" w:rsidP="008E52D9">
      <w:pPr>
        <w:ind w:left="1440"/>
        <w:rPr>
          <w:sz w:val="22"/>
        </w:rPr>
      </w:pPr>
    </w:p>
    <w:p w14:paraId="5860DCBC" w14:textId="648C205D" w:rsidR="00513B11" w:rsidRDefault="00007019" w:rsidP="00513B11">
      <w:pPr>
        <w:numPr>
          <w:ilvl w:val="0"/>
          <w:numId w:val="29"/>
        </w:numPr>
        <w:ind w:left="720" w:hanging="360"/>
        <w:rPr>
          <w:sz w:val="22"/>
        </w:rPr>
      </w:pPr>
      <w:r>
        <w:rPr>
          <w:sz w:val="22"/>
        </w:rPr>
        <w:t>Many</w:t>
      </w:r>
      <w:r w:rsidR="00513B11">
        <w:rPr>
          <w:sz w:val="22"/>
        </w:rPr>
        <w:t xml:space="preserve"> of these calls will be reports of flu like symptoms which are handled on protocol 26. It is critical that the highest priority that applies be selected, for example</w:t>
      </w:r>
      <w:r w:rsidR="00F45460">
        <w:rPr>
          <w:sz w:val="22"/>
        </w:rPr>
        <w:t>,</w:t>
      </w:r>
      <w:r w:rsidR="00513B11">
        <w:rPr>
          <w:sz w:val="22"/>
        </w:rPr>
        <w:t xml:space="preserve"> a Delta level if the patient is not alert on protocol 26.When </w:t>
      </w:r>
      <w:r w:rsidR="00513B11" w:rsidRPr="00513B11">
        <w:rPr>
          <w:b/>
          <w:sz w:val="22"/>
        </w:rPr>
        <w:t>no priority symptoms</w:t>
      </w:r>
      <w:r w:rsidR="00513B11">
        <w:rPr>
          <w:sz w:val="22"/>
        </w:rPr>
        <w:t xml:space="preserve"> are present and the caller reports </w:t>
      </w:r>
      <w:r w:rsidR="00246062">
        <w:rPr>
          <w:sz w:val="22"/>
        </w:rPr>
        <w:t xml:space="preserve">a </w:t>
      </w:r>
      <w:r>
        <w:rPr>
          <w:sz w:val="22"/>
        </w:rPr>
        <w:t>chief complaint</w:t>
      </w:r>
      <w:r w:rsidR="00513B11">
        <w:rPr>
          <w:sz w:val="22"/>
        </w:rPr>
        <w:t xml:space="preserve"> equivalent of they suspect the patient has </w:t>
      </w:r>
      <w:r w:rsidR="002B79AF">
        <w:rPr>
          <w:sz w:val="22"/>
        </w:rPr>
        <w:t>COVID-19</w:t>
      </w:r>
      <w:r w:rsidR="00513B11">
        <w:rPr>
          <w:sz w:val="22"/>
        </w:rPr>
        <w:t xml:space="preserve">, the call taker should select </w:t>
      </w:r>
      <w:r w:rsidR="008372F6">
        <w:rPr>
          <w:sz w:val="22"/>
        </w:rPr>
        <w:t>the 26A12</w:t>
      </w:r>
      <w:r w:rsidR="00513B11">
        <w:rPr>
          <w:sz w:val="22"/>
        </w:rPr>
        <w:t xml:space="preserve"> code as shown below. The code 26A12 has changed from possible meningitis to Coronavirus Illness.</w:t>
      </w:r>
    </w:p>
    <w:p w14:paraId="1B2D90B1" w14:textId="77777777" w:rsidR="00513B11" w:rsidRDefault="00513B11" w:rsidP="00513B11">
      <w:pPr>
        <w:ind w:left="360"/>
        <w:rPr>
          <w:sz w:val="22"/>
        </w:rPr>
      </w:pPr>
      <w:r>
        <w:rPr>
          <w:noProof/>
        </w:rPr>
        <w:lastRenderedPageBreak/>
        <w:drawing>
          <wp:inline distT="0" distB="0" distL="0" distR="0" wp14:anchorId="5B8B81E5" wp14:editId="12031B4A">
            <wp:extent cx="5221080" cy="388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6923" cy="3890549"/>
                    </a:xfrm>
                    <a:prstGeom prst="rect">
                      <a:avLst/>
                    </a:prstGeom>
                  </pic:spPr>
                </pic:pic>
              </a:graphicData>
            </a:graphic>
          </wp:inline>
        </w:drawing>
      </w:r>
    </w:p>
    <w:p w14:paraId="3E148728" w14:textId="77777777" w:rsidR="00513B11" w:rsidRDefault="00513B11" w:rsidP="00513B11">
      <w:pPr>
        <w:ind w:left="360"/>
        <w:rPr>
          <w:sz w:val="22"/>
        </w:rPr>
      </w:pPr>
    </w:p>
    <w:p w14:paraId="3491CD7E" w14:textId="77777777" w:rsidR="00846528" w:rsidRDefault="00846528" w:rsidP="00513B11">
      <w:pPr>
        <w:ind w:left="360"/>
        <w:rPr>
          <w:sz w:val="22"/>
        </w:rPr>
      </w:pPr>
    </w:p>
    <w:p w14:paraId="300C5A0E" w14:textId="79646A02" w:rsidR="002278E1" w:rsidRDefault="00F04E2D" w:rsidP="005B214A">
      <w:pPr>
        <w:numPr>
          <w:ilvl w:val="0"/>
          <w:numId w:val="29"/>
        </w:numPr>
        <w:ind w:left="720" w:hanging="360"/>
        <w:rPr>
          <w:sz w:val="22"/>
        </w:rPr>
      </w:pPr>
      <w:r w:rsidRPr="0005602D">
        <w:rPr>
          <w:b/>
          <w:sz w:val="22"/>
        </w:rPr>
        <w:t>The EIDS Tool</w:t>
      </w:r>
      <w:r>
        <w:rPr>
          <w:sz w:val="22"/>
        </w:rPr>
        <w:t xml:space="preserve"> currently has the following question set. As information changes the IAED will update these questions appropriately. Additionally</w:t>
      </w:r>
      <w:r w:rsidR="00F45460">
        <w:rPr>
          <w:sz w:val="22"/>
        </w:rPr>
        <w:t>,</w:t>
      </w:r>
      <w:r>
        <w:rPr>
          <w:sz w:val="22"/>
        </w:rPr>
        <w:t xml:space="preserve"> the Medical Director may insert questions or instructions at any time.</w:t>
      </w:r>
      <w:r w:rsidR="002A33DE">
        <w:rPr>
          <w:sz w:val="22"/>
        </w:rPr>
        <w:t xml:space="preserve"> </w:t>
      </w:r>
    </w:p>
    <w:p w14:paraId="1C43C497" w14:textId="77777777" w:rsidR="0005602D" w:rsidRDefault="0005602D" w:rsidP="0005602D">
      <w:pPr>
        <w:ind w:left="360"/>
        <w:rPr>
          <w:sz w:val="22"/>
        </w:rPr>
      </w:pPr>
    </w:p>
    <w:p w14:paraId="469D849B" w14:textId="436FB02A" w:rsidR="00E86426" w:rsidRDefault="00E86426" w:rsidP="00E86426">
      <w:pPr>
        <w:ind w:left="720"/>
        <w:rPr>
          <w:sz w:val="22"/>
        </w:rPr>
      </w:pPr>
      <w:r>
        <w:rPr>
          <w:sz w:val="22"/>
        </w:rPr>
        <w:t>The Medical Director Question</w:t>
      </w:r>
      <w:r w:rsidR="007B7834">
        <w:rPr>
          <w:sz w:val="22"/>
        </w:rPr>
        <w:t>s</w:t>
      </w:r>
      <w:r>
        <w:rPr>
          <w:sz w:val="22"/>
        </w:rPr>
        <w:t xml:space="preserve"> 1</w:t>
      </w:r>
      <w:r w:rsidR="007B7834">
        <w:rPr>
          <w:sz w:val="22"/>
        </w:rPr>
        <w:t xml:space="preserve"> and 2</w:t>
      </w:r>
      <w:r>
        <w:rPr>
          <w:sz w:val="22"/>
        </w:rPr>
        <w:t xml:space="preserve"> REPLACE the first three travel history questions. </w:t>
      </w:r>
    </w:p>
    <w:p w14:paraId="17880A6B" w14:textId="77777777" w:rsidR="00C95516" w:rsidRDefault="00C95516" w:rsidP="00E86426">
      <w:pPr>
        <w:ind w:left="720"/>
        <w:rPr>
          <w:sz w:val="22"/>
        </w:rPr>
      </w:pPr>
    </w:p>
    <w:p w14:paraId="59046384" w14:textId="62482EEF" w:rsidR="00C95516" w:rsidRDefault="00C95516" w:rsidP="00E86426">
      <w:pPr>
        <w:ind w:left="720"/>
        <w:rPr>
          <w:sz w:val="22"/>
        </w:rPr>
      </w:pPr>
      <w:r>
        <w:rPr>
          <w:noProof/>
        </w:rPr>
        <w:drawing>
          <wp:inline distT="0" distB="0" distL="0" distR="0" wp14:anchorId="73C684E4" wp14:editId="27DA6FF0">
            <wp:extent cx="5486400" cy="1277957"/>
            <wp:effectExtent l="0" t="0" r="0" b="0"/>
            <wp:docPr id="6" name="Picture 6" descr="cid:image001.png@01D5EE21.28494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EE21.284946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1277957"/>
                    </a:xfrm>
                    <a:prstGeom prst="rect">
                      <a:avLst/>
                    </a:prstGeom>
                    <a:noFill/>
                    <a:ln>
                      <a:noFill/>
                    </a:ln>
                  </pic:spPr>
                </pic:pic>
              </a:graphicData>
            </a:graphic>
          </wp:inline>
        </w:drawing>
      </w:r>
    </w:p>
    <w:p w14:paraId="186AA515" w14:textId="77777777" w:rsidR="00C95516" w:rsidRDefault="00C95516" w:rsidP="00E86426">
      <w:pPr>
        <w:ind w:left="720"/>
        <w:rPr>
          <w:sz w:val="22"/>
        </w:rPr>
      </w:pPr>
    </w:p>
    <w:p w14:paraId="5A64C6B8" w14:textId="77777777" w:rsidR="00C95516" w:rsidRDefault="00C95516" w:rsidP="00E86426">
      <w:pPr>
        <w:ind w:left="720"/>
        <w:rPr>
          <w:sz w:val="22"/>
        </w:rPr>
      </w:pPr>
    </w:p>
    <w:p w14:paraId="0A7AC7EA" w14:textId="57F2BE8B" w:rsidR="00E86426" w:rsidRDefault="00E86426" w:rsidP="00E86426">
      <w:pPr>
        <w:ind w:left="720"/>
        <w:rPr>
          <w:sz w:val="22"/>
        </w:rPr>
      </w:pPr>
      <w:r>
        <w:rPr>
          <w:sz w:val="22"/>
        </w:rPr>
        <w:t>The next question should be</w:t>
      </w:r>
      <w:r w:rsidR="00E55904">
        <w:rPr>
          <w:sz w:val="22"/>
        </w:rPr>
        <w:t>:</w:t>
      </w:r>
      <w:r>
        <w:rPr>
          <w:sz w:val="22"/>
        </w:rPr>
        <w:t xml:space="preserve"> </w:t>
      </w:r>
      <w:r w:rsidRPr="00E55904">
        <w:rPr>
          <w:i/>
          <w:sz w:val="22"/>
        </w:rPr>
        <w:t>Has s/he had</w:t>
      </w:r>
      <w:r>
        <w:rPr>
          <w:sz w:val="22"/>
        </w:rPr>
        <w:t xml:space="preserve"> contact with someone with flu-like illness (if so when)?</w:t>
      </w:r>
    </w:p>
    <w:p w14:paraId="787F005F" w14:textId="77777777" w:rsidR="00E86426" w:rsidRDefault="00E86426" w:rsidP="00E86426">
      <w:pPr>
        <w:ind w:left="720"/>
        <w:rPr>
          <w:sz w:val="22"/>
        </w:rPr>
      </w:pPr>
    </w:p>
    <w:p w14:paraId="23F4FF88" w14:textId="77777777" w:rsidR="00E86426" w:rsidRDefault="00E86426" w:rsidP="0005602D">
      <w:pPr>
        <w:ind w:left="360"/>
        <w:rPr>
          <w:sz w:val="22"/>
        </w:rPr>
      </w:pPr>
    </w:p>
    <w:p w14:paraId="6ED9A40D" w14:textId="023A9520" w:rsidR="0005602D" w:rsidRDefault="007B7834" w:rsidP="0005602D">
      <w:pPr>
        <w:ind w:left="720"/>
        <w:rPr>
          <w:sz w:val="22"/>
        </w:rPr>
      </w:pPr>
      <w:r>
        <w:rPr>
          <w:b/>
          <w:sz w:val="22"/>
        </w:rPr>
        <w:lastRenderedPageBreak/>
        <w:t xml:space="preserve">Current </w:t>
      </w:r>
      <w:r w:rsidR="0005602D" w:rsidRPr="0005602D">
        <w:rPr>
          <w:b/>
          <w:sz w:val="22"/>
        </w:rPr>
        <w:t>Definitions:</w:t>
      </w:r>
    </w:p>
    <w:p w14:paraId="7679F2DA" w14:textId="612226ED" w:rsidR="0005602D" w:rsidRDefault="0005602D" w:rsidP="0005602D">
      <w:pPr>
        <w:pStyle w:val="ListParagraph"/>
        <w:numPr>
          <w:ilvl w:val="1"/>
          <w:numId w:val="32"/>
        </w:numPr>
        <w:rPr>
          <w:sz w:val="22"/>
        </w:rPr>
      </w:pPr>
      <w:r w:rsidRPr="00BE62E9">
        <w:rPr>
          <w:b/>
          <w:sz w:val="22"/>
        </w:rPr>
        <w:t xml:space="preserve">Hot Area </w:t>
      </w:r>
      <w:r>
        <w:rPr>
          <w:sz w:val="22"/>
        </w:rPr>
        <w:t xml:space="preserve">= Traveled by Air. </w:t>
      </w:r>
    </w:p>
    <w:p w14:paraId="4359CFF4" w14:textId="3CE448E1" w:rsidR="00BE62E9" w:rsidRPr="0005602D" w:rsidRDefault="00BE62E9" w:rsidP="0005602D">
      <w:pPr>
        <w:pStyle w:val="ListParagraph"/>
        <w:numPr>
          <w:ilvl w:val="1"/>
          <w:numId w:val="32"/>
        </w:numPr>
        <w:rPr>
          <w:sz w:val="22"/>
        </w:rPr>
      </w:pPr>
      <w:r w:rsidRPr="00BE62E9">
        <w:rPr>
          <w:b/>
          <w:sz w:val="22"/>
        </w:rPr>
        <w:t>Keep Isolated</w:t>
      </w:r>
      <w:r>
        <w:rPr>
          <w:sz w:val="22"/>
        </w:rPr>
        <w:t xml:space="preserve"> = Infection Prevention Instructions are NOT in use at this time. The (Keep Isolated) pre-instruction qualifier does not apply at this time and instructions with that PIQ are not to be read.</w:t>
      </w:r>
    </w:p>
    <w:p w14:paraId="64E7872D" w14:textId="77777777" w:rsidR="00497E9B" w:rsidRDefault="00497E9B" w:rsidP="00497E9B">
      <w:pPr>
        <w:rPr>
          <w:sz w:val="22"/>
        </w:rPr>
      </w:pPr>
    </w:p>
    <w:p w14:paraId="2139BD1D" w14:textId="77777777" w:rsidR="00497E9B" w:rsidRDefault="00F04E2D" w:rsidP="00497E9B">
      <w:pPr>
        <w:rPr>
          <w:sz w:val="22"/>
        </w:rPr>
      </w:pPr>
      <w:r>
        <w:rPr>
          <w:noProof/>
        </w:rPr>
        <w:drawing>
          <wp:inline distT="0" distB="0" distL="0" distR="0" wp14:anchorId="1C3AAB58" wp14:editId="11CC110F">
            <wp:extent cx="6561866" cy="3552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82172" cy="3563820"/>
                    </a:xfrm>
                    <a:prstGeom prst="rect">
                      <a:avLst/>
                    </a:prstGeom>
                  </pic:spPr>
                </pic:pic>
              </a:graphicData>
            </a:graphic>
          </wp:inline>
        </w:drawing>
      </w:r>
    </w:p>
    <w:p w14:paraId="3F18CD5D" w14:textId="77777777" w:rsidR="004B494D" w:rsidRDefault="004B494D" w:rsidP="00497E9B">
      <w:pPr>
        <w:rPr>
          <w:sz w:val="22"/>
        </w:rPr>
      </w:pPr>
    </w:p>
    <w:p w14:paraId="358B3BBB" w14:textId="77777777" w:rsidR="002A33DE" w:rsidRDefault="002A33DE" w:rsidP="00497E9B">
      <w:pPr>
        <w:rPr>
          <w:sz w:val="22"/>
        </w:rPr>
      </w:pPr>
    </w:p>
    <w:p w14:paraId="763C409D" w14:textId="77777777" w:rsidR="009E3A57" w:rsidRDefault="009E3A57" w:rsidP="00497E9B">
      <w:pPr>
        <w:rPr>
          <w:sz w:val="22"/>
        </w:rPr>
      </w:pPr>
    </w:p>
    <w:p w14:paraId="397F51B2" w14:textId="70FA0665" w:rsidR="00B41923" w:rsidRDefault="00F04E2D" w:rsidP="00B41923">
      <w:pPr>
        <w:numPr>
          <w:ilvl w:val="0"/>
          <w:numId w:val="29"/>
        </w:numPr>
        <w:rPr>
          <w:sz w:val="22"/>
        </w:rPr>
      </w:pPr>
      <w:r>
        <w:rPr>
          <w:sz w:val="22"/>
        </w:rPr>
        <w:t xml:space="preserve">The call taker should select all of the relevant answers which will then become part of the EMD narrative in CAD. Once these questions are answered and appear in CAD the </w:t>
      </w:r>
      <w:r w:rsidRPr="008372F6">
        <w:rPr>
          <w:b/>
          <w:sz w:val="22"/>
          <w:u w:val="single"/>
        </w:rPr>
        <w:t>CALL TAKER</w:t>
      </w:r>
      <w:r>
        <w:rPr>
          <w:sz w:val="22"/>
        </w:rPr>
        <w:t xml:space="preserve"> </w:t>
      </w:r>
      <w:r w:rsidR="007D1C20">
        <w:rPr>
          <w:sz w:val="22"/>
        </w:rPr>
        <w:t>must dispatch the unit “EIDS” to the call</w:t>
      </w:r>
      <w:r>
        <w:rPr>
          <w:sz w:val="22"/>
        </w:rPr>
        <w:t xml:space="preserve"> in order to deliver the answers to the EIDS questions</w:t>
      </w:r>
      <w:r w:rsidR="00BE62E9">
        <w:rPr>
          <w:sz w:val="22"/>
        </w:rPr>
        <w:t xml:space="preserve"> via CAD page</w:t>
      </w:r>
      <w:r>
        <w:rPr>
          <w:sz w:val="22"/>
        </w:rPr>
        <w:t xml:space="preserve">. The DISPATCHER should simply advise responding crews that </w:t>
      </w:r>
      <w:r w:rsidR="008E52D9">
        <w:rPr>
          <w:sz w:val="22"/>
        </w:rPr>
        <w:t xml:space="preserve">emergency medical </w:t>
      </w:r>
      <w:r>
        <w:rPr>
          <w:sz w:val="22"/>
        </w:rPr>
        <w:t>information is being sent via CAD Page when they are aware that 2 or more of the questions have been answered “yes”.</w:t>
      </w:r>
    </w:p>
    <w:p w14:paraId="646DEE8E" w14:textId="77777777" w:rsidR="005B6B93" w:rsidRDefault="005B6B93" w:rsidP="005B6B93">
      <w:pPr>
        <w:ind w:left="360"/>
        <w:rPr>
          <w:sz w:val="22"/>
        </w:rPr>
      </w:pPr>
    </w:p>
    <w:p w14:paraId="6865B612" w14:textId="77777777" w:rsidR="005B6B93" w:rsidRDefault="005B6B93" w:rsidP="005B6B93">
      <w:pPr>
        <w:ind w:left="360"/>
        <w:rPr>
          <w:sz w:val="22"/>
        </w:rPr>
      </w:pPr>
    </w:p>
    <w:p w14:paraId="2106AD61" w14:textId="37C56C04" w:rsidR="0057353D" w:rsidRDefault="005B6B93" w:rsidP="005B6B93">
      <w:pPr>
        <w:ind w:left="360"/>
        <w:rPr>
          <w:sz w:val="22"/>
        </w:rPr>
      </w:pPr>
      <w:r w:rsidRPr="0057353D">
        <w:rPr>
          <w:b/>
          <w:sz w:val="22"/>
        </w:rPr>
        <w:t>REPORTING:</w:t>
      </w:r>
      <w:r>
        <w:rPr>
          <w:sz w:val="22"/>
        </w:rPr>
        <w:t xml:space="preserve"> </w:t>
      </w:r>
      <w:r w:rsidR="007D1C20">
        <w:rPr>
          <w:sz w:val="22"/>
        </w:rPr>
        <w:t xml:space="preserve">When the EIDS unit is assigned to the call responding EMS units </w:t>
      </w:r>
      <w:r w:rsidR="002A33DE">
        <w:rPr>
          <w:sz w:val="22"/>
        </w:rPr>
        <w:t xml:space="preserve">automatically </w:t>
      </w:r>
      <w:r w:rsidR="007D1C20">
        <w:rPr>
          <w:sz w:val="22"/>
        </w:rPr>
        <w:t>receive the updated information</w:t>
      </w:r>
      <w:r w:rsidR="002A33DE">
        <w:rPr>
          <w:sz w:val="22"/>
        </w:rPr>
        <w:t xml:space="preserve"> via Active 911</w:t>
      </w:r>
      <w:r w:rsidR="007D1C20">
        <w:rPr>
          <w:sz w:val="22"/>
        </w:rPr>
        <w:t>. In addition an email is generated to the group</w:t>
      </w:r>
      <w:r>
        <w:rPr>
          <w:sz w:val="22"/>
        </w:rPr>
        <w:t xml:space="preserve"> </w:t>
      </w:r>
      <w:hyperlink r:id="rId14" w:history="1">
        <w:r w:rsidR="008E52D9" w:rsidRPr="003B77F1">
          <w:rPr>
            <w:rStyle w:val="Hyperlink"/>
            <w:sz w:val="22"/>
          </w:rPr>
          <w:t>PANDEMIC@anycounty.com</w:t>
        </w:r>
      </w:hyperlink>
      <w:r w:rsidR="007D1C20">
        <w:rPr>
          <w:sz w:val="22"/>
        </w:rPr>
        <w:t xml:space="preserve"> to notify all of our public health partners. </w:t>
      </w:r>
    </w:p>
    <w:p w14:paraId="183617BD" w14:textId="2BCDAA20" w:rsidR="0057353D" w:rsidRDefault="0057353D" w:rsidP="005B6B93">
      <w:pPr>
        <w:ind w:left="360"/>
        <w:rPr>
          <w:sz w:val="22"/>
        </w:rPr>
      </w:pPr>
    </w:p>
    <w:p w14:paraId="0C044AD8" w14:textId="1BB8034F" w:rsidR="008E52D9" w:rsidRDefault="008E52D9" w:rsidP="005B6B93">
      <w:pPr>
        <w:ind w:left="360"/>
        <w:rPr>
          <w:sz w:val="22"/>
        </w:rPr>
      </w:pPr>
    </w:p>
    <w:p w14:paraId="7D63A212" w14:textId="56B6FE8E" w:rsidR="008E52D9" w:rsidRDefault="008E52D9" w:rsidP="005B6B93">
      <w:pPr>
        <w:ind w:left="360"/>
        <w:rPr>
          <w:sz w:val="22"/>
        </w:rPr>
      </w:pPr>
    </w:p>
    <w:p w14:paraId="1128FB62" w14:textId="77777777" w:rsidR="00616C7D" w:rsidRDefault="00616C7D" w:rsidP="00616C7D">
      <w:r>
        <w:rPr>
          <w:sz w:val="28"/>
          <w:szCs w:val="28"/>
        </w:rPr>
        <w:lastRenderedPageBreak/>
        <w:t>KDHE has updated their criteria, so Dr. Dodson has asked us to add another question to the tool:</w:t>
      </w:r>
    </w:p>
    <w:p w14:paraId="6C409260" w14:textId="77777777" w:rsidR="00616C7D" w:rsidRDefault="00616C7D" w:rsidP="00616C7D">
      <w:r>
        <w:t> </w:t>
      </w:r>
    </w:p>
    <w:p w14:paraId="043C5A6D" w14:textId="053B5DEE" w:rsidR="00616C7D" w:rsidRDefault="00616C7D" w:rsidP="00616C7D">
      <w:r>
        <w:rPr>
          <w:noProof/>
        </w:rPr>
        <w:drawing>
          <wp:inline distT="0" distB="0" distL="0" distR="0" wp14:anchorId="228C9828" wp14:editId="67BE2918">
            <wp:extent cx="5486400"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445135"/>
                    </a:xfrm>
                    <a:prstGeom prst="rect">
                      <a:avLst/>
                    </a:prstGeom>
                    <a:noFill/>
                    <a:ln>
                      <a:noFill/>
                    </a:ln>
                  </pic:spPr>
                </pic:pic>
              </a:graphicData>
            </a:graphic>
          </wp:inline>
        </w:drawing>
      </w:r>
    </w:p>
    <w:p w14:paraId="1A65AA4B" w14:textId="77777777" w:rsidR="00616C7D" w:rsidRDefault="00616C7D" w:rsidP="00616C7D">
      <w:r>
        <w:t> </w:t>
      </w:r>
    </w:p>
    <w:p w14:paraId="4942B68B" w14:textId="77777777" w:rsidR="00616C7D" w:rsidRDefault="00616C7D" w:rsidP="00616C7D">
      <w:r>
        <w:rPr>
          <w:sz w:val="28"/>
          <w:szCs w:val="28"/>
        </w:rPr>
        <w:t>An official policy update will be coming shortly.</w:t>
      </w:r>
    </w:p>
    <w:p w14:paraId="1F61CE49" w14:textId="77777777" w:rsidR="00616C7D" w:rsidRDefault="00616C7D" w:rsidP="00616C7D">
      <w:r>
        <w:rPr>
          <w:sz w:val="28"/>
          <w:szCs w:val="28"/>
        </w:rPr>
        <w:t> </w:t>
      </w:r>
    </w:p>
    <w:p w14:paraId="06338D8E" w14:textId="3FBF857D" w:rsidR="00616C7D" w:rsidRDefault="00616C7D" w:rsidP="00616C7D">
      <w:r>
        <w:rPr>
          <w:sz w:val="28"/>
          <w:szCs w:val="28"/>
        </w:rPr>
        <w:t>Also, we’ve now had a chance to use this tool live</w:t>
      </w:r>
      <w:r>
        <w:rPr>
          <w:sz w:val="28"/>
          <w:szCs w:val="28"/>
        </w:rPr>
        <w:t xml:space="preserve">, </w:t>
      </w:r>
      <w:r>
        <w:rPr>
          <w:sz w:val="28"/>
          <w:szCs w:val="28"/>
        </w:rPr>
        <w:t>I wanted to pass along some reminders.</w:t>
      </w:r>
      <w:bookmarkStart w:id="0" w:name="_GoBack"/>
      <w:bookmarkEnd w:id="0"/>
    </w:p>
    <w:p w14:paraId="02CA3B8F" w14:textId="77777777" w:rsidR="00616C7D" w:rsidRDefault="00616C7D" w:rsidP="00616C7D">
      <w:r>
        <w:rPr>
          <w:sz w:val="28"/>
          <w:szCs w:val="28"/>
        </w:rPr>
        <w:t> </w:t>
      </w:r>
    </w:p>
    <w:p w14:paraId="235B8E8E" w14:textId="77777777" w:rsidR="00616C7D" w:rsidRDefault="00616C7D" w:rsidP="00616C7D">
      <w:r>
        <w:rPr>
          <w:sz w:val="28"/>
          <w:szCs w:val="28"/>
        </w:rPr>
        <w:t> </w:t>
      </w:r>
    </w:p>
    <w:p w14:paraId="0A789A82" w14:textId="77777777" w:rsidR="00616C7D" w:rsidRDefault="00616C7D" w:rsidP="00616C7D">
      <w:pPr>
        <w:ind w:hanging="360"/>
      </w:pPr>
      <w:r>
        <w:rPr>
          <w:sz w:val="28"/>
          <w:szCs w:val="28"/>
        </w:rPr>
        <w:t>1.</w:t>
      </w:r>
      <w:r>
        <w:rPr>
          <w:sz w:val="14"/>
          <w:szCs w:val="14"/>
        </w:rPr>
        <w:t>    </w:t>
      </w:r>
      <w:r>
        <w:rPr>
          <w:rStyle w:val="apple-converted-space"/>
          <w:sz w:val="14"/>
          <w:szCs w:val="14"/>
        </w:rPr>
        <w:t> </w:t>
      </w:r>
      <w:r>
        <w:rPr>
          <w:sz w:val="28"/>
          <w:szCs w:val="28"/>
        </w:rPr>
        <w:t>Since we’re asking if the patient has flown or had contact with anyone who traveled by air, we don’t have to ask if they’ve traveled. You’ll find this in the policy in section IV. After asking the Medical Director questions, skip down do the “Has s/he had contact with someone with flu-like illness?”</w:t>
      </w:r>
    </w:p>
    <w:p w14:paraId="4FCC2B31" w14:textId="0F266144" w:rsidR="00616C7D" w:rsidRDefault="00616C7D" w:rsidP="00616C7D">
      <w:r>
        <w:rPr>
          <w:noProof/>
        </w:rPr>
        <w:drawing>
          <wp:inline distT="0" distB="0" distL="0" distR="0" wp14:anchorId="06B60369" wp14:editId="74F5A776">
            <wp:extent cx="4876800" cy="3514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76800" cy="3514725"/>
                    </a:xfrm>
                    <a:prstGeom prst="rect">
                      <a:avLst/>
                    </a:prstGeom>
                    <a:noFill/>
                    <a:ln>
                      <a:noFill/>
                    </a:ln>
                  </pic:spPr>
                </pic:pic>
              </a:graphicData>
            </a:graphic>
          </wp:inline>
        </w:drawing>
      </w:r>
    </w:p>
    <w:p w14:paraId="66A1D8F4" w14:textId="77777777" w:rsidR="00616C7D" w:rsidRDefault="00616C7D" w:rsidP="00616C7D">
      <w:r>
        <w:t> </w:t>
      </w:r>
    </w:p>
    <w:p w14:paraId="6A0D06E4" w14:textId="77777777" w:rsidR="00616C7D" w:rsidRDefault="00616C7D" w:rsidP="00616C7D">
      <w:pPr>
        <w:ind w:hanging="360"/>
      </w:pPr>
      <w:r>
        <w:rPr>
          <w:sz w:val="28"/>
          <w:szCs w:val="28"/>
        </w:rPr>
        <w:t>2.</w:t>
      </w:r>
      <w:r>
        <w:rPr>
          <w:sz w:val="14"/>
          <w:szCs w:val="14"/>
        </w:rPr>
        <w:t>    </w:t>
      </w:r>
      <w:r>
        <w:rPr>
          <w:rStyle w:val="apple-converted-space"/>
          <w:sz w:val="14"/>
          <w:szCs w:val="14"/>
        </w:rPr>
        <w:t> </w:t>
      </w:r>
      <w:r>
        <w:rPr>
          <w:sz w:val="28"/>
          <w:szCs w:val="28"/>
        </w:rPr>
        <w:t xml:space="preserve">The “Healthcare worker” question is only asked IF the caller reports having contact with someone with flu-like symptoms. (The idea is not to ask if they </w:t>
      </w:r>
      <w:r>
        <w:rPr>
          <w:sz w:val="28"/>
          <w:szCs w:val="28"/>
        </w:rPr>
        <w:lastRenderedPageBreak/>
        <w:t>are a healthcare worker. The idea is to see if they may have gotten sick from contact with a healthcare worker.)</w:t>
      </w:r>
      <w:r>
        <w:rPr>
          <w:rStyle w:val="apple-converted-space"/>
          <w:sz w:val="28"/>
          <w:szCs w:val="28"/>
        </w:rPr>
        <w:t> </w:t>
      </w:r>
    </w:p>
    <w:p w14:paraId="10CE5B82" w14:textId="77777777" w:rsidR="00616C7D" w:rsidRDefault="00616C7D" w:rsidP="00616C7D">
      <w:r>
        <w:t> </w:t>
      </w:r>
    </w:p>
    <w:p w14:paraId="5799354F" w14:textId="6BC4D52D" w:rsidR="00616C7D" w:rsidRDefault="00616C7D" w:rsidP="00616C7D">
      <w:r>
        <w:rPr>
          <w:noProof/>
        </w:rPr>
        <w:drawing>
          <wp:inline distT="0" distB="0" distL="0" distR="0" wp14:anchorId="0FAD948F" wp14:editId="306D4A36">
            <wp:extent cx="5486400" cy="968375"/>
            <wp:effectExtent l="0" t="0" r="0" b="3175"/>
            <wp:docPr id="7" name="Picture 7" descr="cid:image003.png@01D5F2D3.24724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5F2D3.24724E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86400" cy="968375"/>
                    </a:xfrm>
                    <a:prstGeom prst="rect">
                      <a:avLst/>
                    </a:prstGeom>
                    <a:noFill/>
                    <a:ln>
                      <a:noFill/>
                    </a:ln>
                  </pic:spPr>
                </pic:pic>
              </a:graphicData>
            </a:graphic>
          </wp:inline>
        </w:drawing>
      </w:r>
    </w:p>
    <w:p w14:paraId="2B9F028C" w14:textId="77777777" w:rsidR="00616C7D" w:rsidRDefault="00616C7D" w:rsidP="00616C7D">
      <w:r>
        <w:t> </w:t>
      </w:r>
    </w:p>
    <w:p w14:paraId="0E318F73" w14:textId="77777777" w:rsidR="00616C7D" w:rsidRDefault="00616C7D" w:rsidP="00616C7D">
      <w:pPr>
        <w:ind w:hanging="360"/>
      </w:pPr>
      <w:r>
        <w:rPr>
          <w:sz w:val="28"/>
          <w:szCs w:val="28"/>
        </w:rPr>
        <w:t>3.</w:t>
      </w:r>
      <w:r>
        <w:rPr>
          <w:sz w:val="14"/>
          <w:szCs w:val="14"/>
        </w:rPr>
        <w:t>    </w:t>
      </w:r>
      <w:r>
        <w:rPr>
          <w:rStyle w:val="apple-converted-space"/>
          <w:sz w:val="14"/>
          <w:szCs w:val="14"/>
        </w:rPr>
        <w:t> </w:t>
      </w:r>
      <w:r>
        <w:rPr>
          <w:sz w:val="28"/>
          <w:szCs w:val="28"/>
        </w:rPr>
        <w:t>We are</w:t>
      </w:r>
      <w:r>
        <w:rPr>
          <w:rStyle w:val="apple-converted-space"/>
          <w:sz w:val="28"/>
          <w:szCs w:val="28"/>
        </w:rPr>
        <w:t> </w:t>
      </w:r>
      <w:r>
        <w:rPr>
          <w:sz w:val="28"/>
          <w:szCs w:val="28"/>
          <w:u w:val="single"/>
        </w:rPr>
        <w:t>NOT</w:t>
      </w:r>
      <w:r>
        <w:rPr>
          <w:rStyle w:val="apple-converted-space"/>
          <w:sz w:val="28"/>
          <w:szCs w:val="28"/>
        </w:rPr>
        <w:t> </w:t>
      </w:r>
      <w:r>
        <w:rPr>
          <w:sz w:val="28"/>
          <w:szCs w:val="28"/>
        </w:rPr>
        <w:t xml:space="preserve">giving the “Keep Isolated” instruction </w:t>
      </w:r>
      <w:proofErr w:type="gramStart"/>
      <w:r>
        <w:rPr>
          <w:sz w:val="28"/>
          <w:szCs w:val="28"/>
        </w:rPr>
        <w:t>at this time</w:t>
      </w:r>
      <w:proofErr w:type="gramEnd"/>
      <w:r>
        <w:rPr>
          <w:sz w:val="28"/>
          <w:szCs w:val="28"/>
        </w:rPr>
        <w:t>.</w:t>
      </w:r>
    </w:p>
    <w:p w14:paraId="1E58F969" w14:textId="77777777" w:rsidR="00616C7D" w:rsidRDefault="00616C7D" w:rsidP="00616C7D">
      <w:r>
        <w:rPr>
          <w:sz w:val="28"/>
          <w:szCs w:val="28"/>
        </w:rPr>
        <w:t> </w:t>
      </w:r>
    </w:p>
    <w:p w14:paraId="5664E153" w14:textId="0B203F2B" w:rsidR="00616C7D" w:rsidRDefault="00616C7D" w:rsidP="00616C7D">
      <w:pPr>
        <w:ind w:hanging="360"/>
      </w:pPr>
      <w:r>
        <w:rPr>
          <w:sz w:val="28"/>
          <w:szCs w:val="28"/>
        </w:rPr>
        <w:t>4.</w:t>
      </w:r>
      <w:r>
        <w:rPr>
          <w:sz w:val="14"/>
          <w:szCs w:val="14"/>
        </w:rPr>
        <w:t>    </w:t>
      </w:r>
      <w:r>
        <w:rPr>
          <w:rStyle w:val="apple-converted-space"/>
          <w:sz w:val="14"/>
          <w:szCs w:val="14"/>
        </w:rPr>
        <w:t> </w:t>
      </w:r>
      <w:r>
        <w:rPr>
          <w:sz w:val="28"/>
          <w:szCs w:val="28"/>
        </w:rPr>
        <w:t xml:space="preserve">Someone </w:t>
      </w:r>
      <w:proofErr w:type="gramStart"/>
      <w:r>
        <w:rPr>
          <w:sz w:val="28"/>
          <w:szCs w:val="28"/>
        </w:rPr>
        <w:t>has to</w:t>
      </w:r>
      <w:proofErr w:type="gramEnd"/>
      <w:r>
        <w:rPr>
          <w:sz w:val="28"/>
          <w:szCs w:val="28"/>
        </w:rPr>
        <w:t xml:space="preserve"> let the crew know to check CAD page for EMS information, after EIDS has been dispatched to the call and ideally before they arrive on scene.</w:t>
      </w:r>
    </w:p>
    <w:p w14:paraId="7724FF1F" w14:textId="77777777" w:rsidR="00616C7D" w:rsidRDefault="00616C7D" w:rsidP="00616C7D">
      <w:r>
        <w:t> </w:t>
      </w:r>
    </w:p>
    <w:p w14:paraId="455074C3" w14:textId="3A9C46B7" w:rsidR="00FE0163" w:rsidRDefault="00FE0163" w:rsidP="005B6B93">
      <w:pPr>
        <w:ind w:left="360"/>
        <w:rPr>
          <w:sz w:val="22"/>
        </w:rPr>
      </w:pPr>
    </w:p>
    <w:p w14:paraId="1851A736" w14:textId="77777777" w:rsidR="00FE0163" w:rsidRDefault="00FE0163" w:rsidP="005B6B93">
      <w:pPr>
        <w:ind w:left="360"/>
        <w:rPr>
          <w:sz w:val="22"/>
        </w:rPr>
      </w:pPr>
    </w:p>
    <w:p w14:paraId="23EC490C" w14:textId="77777777" w:rsidR="008E52D9" w:rsidRDefault="008E52D9" w:rsidP="005B6B93">
      <w:pPr>
        <w:ind w:left="360"/>
        <w:rPr>
          <w:sz w:val="22"/>
        </w:rPr>
      </w:pPr>
    </w:p>
    <w:p w14:paraId="16A67E94" w14:textId="7E230A97" w:rsidR="002B5E76" w:rsidRDefault="002B5E76" w:rsidP="005B6B93">
      <w:pPr>
        <w:ind w:left="360"/>
        <w:rPr>
          <w:sz w:val="22"/>
        </w:rPr>
      </w:pPr>
      <w:r>
        <w:rPr>
          <w:sz w:val="22"/>
        </w:rPr>
        <w:t>Additional information links:</w:t>
      </w:r>
    </w:p>
    <w:p w14:paraId="0AF8475C" w14:textId="77777777" w:rsidR="002B5E76" w:rsidRDefault="002B5E76" w:rsidP="005B6B93">
      <w:pPr>
        <w:ind w:left="360"/>
        <w:rPr>
          <w:sz w:val="22"/>
        </w:rPr>
      </w:pPr>
    </w:p>
    <w:p w14:paraId="215A4922" w14:textId="5073F12E" w:rsidR="002B5E76" w:rsidRDefault="00D43F23" w:rsidP="005B6B93">
      <w:pPr>
        <w:ind w:left="360"/>
        <w:rPr>
          <w:sz w:val="22"/>
        </w:rPr>
      </w:pPr>
      <w:hyperlink r:id="rId21" w:history="1">
        <w:r w:rsidR="002B5E76" w:rsidRPr="00144C3A">
          <w:rPr>
            <w:rStyle w:val="Hyperlink"/>
            <w:sz w:val="22"/>
          </w:rPr>
          <w:t>https://www.emergencydispatch.org/coronavirus-2019-nCoV</w:t>
        </w:r>
      </w:hyperlink>
    </w:p>
    <w:p w14:paraId="71D63922" w14:textId="77777777" w:rsidR="002B5E76" w:rsidRDefault="002B5E76" w:rsidP="005B6B93">
      <w:pPr>
        <w:ind w:left="360"/>
        <w:rPr>
          <w:sz w:val="22"/>
        </w:rPr>
      </w:pPr>
    </w:p>
    <w:p w14:paraId="425ACDB4" w14:textId="134123C9" w:rsidR="002B5E76" w:rsidRDefault="00D43F23" w:rsidP="005B6B93">
      <w:pPr>
        <w:ind w:left="360"/>
        <w:rPr>
          <w:sz w:val="22"/>
        </w:rPr>
      </w:pPr>
      <w:hyperlink r:id="rId22" w:anchor="/bda7594740fd40299423467b48e9ecf6" w:history="1">
        <w:r w:rsidR="002B5E76" w:rsidRPr="00144C3A">
          <w:rPr>
            <w:rStyle w:val="Hyperlink"/>
            <w:sz w:val="22"/>
          </w:rPr>
          <w:t>https://www.arcgis.com/apps/opsdashboard/index.html#/bda7594740fd40299423467b48e9ecf6</w:t>
        </w:r>
      </w:hyperlink>
    </w:p>
    <w:p w14:paraId="2E7840A5" w14:textId="77777777" w:rsidR="002B5E76" w:rsidRDefault="002B5E76" w:rsidP="005B6B93">
      <w:pPr>
        <w:ind w:left="360"/>
        <w:rPr>
          <w:sz w:val="22"/>
        </w:rPr>
      </w:pPr>
    </w:p>
    <w:p w14:paraId="450695B5" w14:textId="2A983E89" w:rsidR="002B5E76" w:rsidRDefault="00D43F23" w:rsidP="005B6B93">
      <w:pPr>
        <w:ind w:left="360"/>
        <w:rPr>
          <w:sz w:val="22"/>
        </w:rPr>
      </w:pPr>
      <w:hyperlink r:id="rId23" w:history="1">
        <w:r w:rsidR="002B5E76" w:rsidRPr="00144C3A">
          <w:rPr>
            <w:rStyle w:val="Hyperlink"/>
            <w:sz w:val="22"/>
          </w:rPr>
          <w:t>https://www.cdc.gov/</w:t>
        </w:r>
      </w:hyperlink>
    </w:p>
    <w:sectPr w:rsidR="002B5E76">
      <w:headerReference w:type="default"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C6A7" w14:textId="77777777" w:rsidR="00D43F23" w:rsidRDefault="00D43F23">
      <w:r>
        <w:separator/>
      </w:r>
    </w:p>
  </w:endnote>
  <w:endnote w:type="continuationSeparator" w:id="0">
    <w:p w14:paraId="520DDA4E" w14:textId="77777777" w:rsidR="00D43F23" w:rsidRDefault="00D4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8F1E" w14:textId="696551E8" w:rsidR="003330F0" w:rsidRDefault="00D803A2">
    <w:pPr>
      <w:pStyle w:val="Footer"/>
    </w:pPr>
    <w:r>
      <w:t>March 2020</w:t>
    </w:r>
    <w:r w:rsidR="003330F0">
      <w:tab/>
    </w:r>
    <w:r w:rsidR="003330F0">
      <w:tab/>
      <w:t xml:space="preserve">Page </w:t>
    </w:r>
    <w:r w:rsidR="003330F0">
      <w:rPr>
        <w:rStyle w:val="PageNumber"/>
      </w:rPr>
      <w:fldChar w:fldCharType="begin"/>
    </w:r>
    <w:r w:rsidR="003330F0">
      <w:rPr>
        <w:rStyle w:val="PageNumber"/>
      </w:rPr>
      <w:instrText xml:space="preserve"> PAGE </w:instrText>
    </w:r>
    <w:r w:rsidR="003330F0">
      <w:rPr>
        <w:rStyle w:val="PageNumber"/>
      </w:rPr>
      <w:fldChar w:fldCharType="separate"/>
    </w:r>
    <w:r w:rsidR="00246062">
      <w:rPr>
        <w:rStyle w:val="PageNumber"/>
        <w:noProof/>
      </w:rPr>
      <w:t>5</w:t>
    </w:r>
    <w:r w:rsidR="003330F0">
      <w:rPr>
        <w:rStyle w:val="PageNumber"/>
      </w:rPr>
      <w:fldChar w:fldCharType="end"/>
    </w:r>
    <w:r w:rsidR="003330F0">
      <w:rPr>
        <w:rStyle w:val="PageNumber"/>
      </w:rPr>
      <w:t xml:space="preserve"> of </w:t>
    </w:r>
    <w:r w:rsidR="003330F0">
      <w:rPr>
        <w:rStyle w:val="PageNumber"/>
      </w:rPr>
      <w:fldChar w:fldCharType="begin"/>
    </w:r>
    <w:r w:rsidR="003330F0">
      <w:rPr>
        <w:rStyle w:val="PageNumber"/>
      </w:rPr>
      <w:instrText xml:space="preserve"> NUMPAGES </w:instrText>
    </w:r>
    <w:r w:rsidR="003330F0">
      <w:rPr>
        <w:rStyle w:val="PageNumber"/>
      </w:rPr>
      <w:fldChar w:fldCharType="separate"/>
    </w:r>
    <w:r w:rsidR="00246062">
      <w:rPr>
        <w:rStyle w:val="PageNumber"/>
        <w:noProof/>
      </w:rPr>
      <w:t>5</w:t>
    </w:r>
    <w:r w:rsidR="003330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3056" w14:textId="77777777" w:rsidR="00D43F23" w:rsidRDefault="00D43F23">
      <w:r>
        <w:separator/>
      </w:r>
    </w:p>
  </w:footnote>
  <w:footnote w:type="continuationSeparator" w:id="0">
    <w:p w14:paraId="0B4E650E" w14:textId="77777777" w:rsidR="00D43F23" w:rsidRDefault="00D4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DED4" w14:textId="4507E999" w:rsidR="00F63F7B" w:rsidRDefault="00F63F7B" w:rsidP="00F63F7B">
    <w:pPr>
      <w:pStyle w:val="Title"/>
      <w:ind w:left="360"/>
      <w:jc w:val="right"/>
    </w:pPr>
  </w:p>
  <w:p w14:paraId="3E7A4B4D" w14:textId="77777777" w:rsidR="00F63F7B" w:rsidRDefault="00F63F7B" w:rsidP="00F63F7B">
    <w:pPr>
      <w:pStyle w:val="Title"/>
      <w:ind w:left="360"/>
    </w:pPr>
    <w:r>
      <w:t>DISPATCHING STANDARD OPERATING PROCEDURES</w:t>
    </w:r>
  </w:p>
  <w:p w14:paraId="74A78C1B" w14:textId="77777777" w:rsidR="00F63F7B" w:rsidRDefault="00F63F7B" w:rsidP="00F63F7B">
    <w:pPr>
      <w:pStyle w:val="Title"/>
      <w:ind w:left="360"/>
    </w:pPr>
  </w:p>
  <w:p w14:paraId="5AB6DE6B" w14:textId="77777777" w:rsidR="00F63F7B" w:rsidRDefault="00F63F7B" w:rsidP="00F63F7B">
    <w:pPr>
      <w:pStyle w:val="Title"/>
      <w:ind w:left="360"/>
      <w:jc w:val="left"/>
      <w:rPr>
        <w:sz w:val="22"/>
        <w:szCs w:val="22"/>
      </w:rPr>
    </w:pPr>
    <w:r w:rsidRPr="005B214A">
      <w:rPr>
        <w:sz w:val="22"/>
        <w:szCs w:val="22"/>
      </w:rPr>
      <w:t>SOP</w:t>
    </w:r>
    <w:r>
      <w:rPr>
        <w:sz w:val="22"/>
        <w:szCs w:val="22"/>
      </w:rPr>
      <w:t xml:space="preserve"> </w:t>
    </w:r>
    <w:r w:rsidRPr="005B214A">
      <w:rPr>
        <w:sz w:val="22"/>
        <w:szCs w:val="22"/>
      </w:rPr>
      <w:t>#</w:t>
    </w:r>
    <w:r>
      <w:rPr>
        <w:sz w:val="22"/>
        <w:szCs w:val="22"/>
      </w:rPr>
      <w:t>EID1:  EMERGING INFECTIOUS DISEASE SURVEILLANCE</w:t>
    </w:r>
  </w:p>
  <w:p w14:paraId="347F9D64" w14:textId="77777777" w:rsidR="00F63F7B" w:rsidRPr="005B214A" w:rsidRDefault="00F63F7B" w:rsidP="00F63F7B">
    <w:pPr>
      <w:pStyle w:val="Title"/>
      <w:ind w:left="360"/>
      <w:jc w:val="left"/>
      <w:rPr>
        <w:sz w:val="22"/>
        <w:szCs w:val="22"/>
      </w:rPr>
    </w:pPr>
  </w:p>
  <w:p w14:paraId="1EC5DC19" w14:textId="77777777" w:rsidR="003330F0" w:rsidRDefault="003330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F66F2"/>
    <w:multiLevelType w:val="hybridMultilevel"/>
    <w:tmpl w:val="A45C0E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1">
      <w:start w:val="1"/>
      <w:numFmt w:val="bullet"/>
      <w:lvlText w:val=""/>
      <w:lvlJc w:val="left"/>
      <w:pPr>
        <w:tabs>
          <w:tab w:val="num" w:pos="2160"/>
        </w:tabs>
        <w:ind w:left="2160" w:hanging="360"/>
      </w:pPr>
      <w:rPr>
        <w:rFonts w:ascii="Symbol" w:hAnsi="Symbol"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53D2A5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E754EB4"/>
    <w:multiLevelType w:val="hybridMultilevel"/>
    <w:tmpl w:val="1318D666"/>
    <w:lvl w:ilvl="0" w:tplc="59C2BE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F1F4BF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03A376C"/>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2865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8F2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3A085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09B1DC9"/>
    <w:multiLevelType w:val="hybridMultilevel"/>
    <w:tmpl w:val="E232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241DA"/>
    <w:multiLevelType w:val="multilevel"/>
    <w:tmpl w:val="A538DE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25B140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B70DCD"/>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67F637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F655998"/>
    <w:multiLevelType w:val="hybridMultilevel"/>
    <w:tmpl w:val="AAA655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5A6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555B7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8523A9E"/>
    <w:multiLevelType w:val="hybridMultilevel"/>
    <w:tmpl w:val="FDF8A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2A2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B43923"/>
    <w:multiLevelType w:val="hybridMultilevel"/>
    <w:tmpl w:val="61EAD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DA43E1"/>
    <w:multiLevelType w:val="hybridMultilevel"/>
    <w:tmpl w:val="A538DEB4"/>
    <w:lvl w:ilvl="0" w:tplc="59C2BE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4E6F4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7B7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086A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BE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E8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2F21C9"/>
    <w:multiLevelType w:val="singleLevel"/>
    <w:tmpl w:val="04090017"/>
    <w:lvl w:ilvl="0">
      <w:start w:val="1"/>
      <w:numFmt w:val="lowerLetter"/>
      <w:lvlText w:val="%1)"/>
      <w:lvlJc w:val="left"/>
      <w:pPr>
        <w:tabs>
          <w:tab w:val="num" w:pos="360"/>
        </w:tabs>
        <w:ind w:left="360" w:hanging="360"/>
      </w:pPr>
    </w:lvl>
  </w:abstractNum>
  <w:abstractNum w:abstractNumId="27" w15:restartNumberingAfterBreak="0">
    <w:nsid w:val="6CBC29FA"/>
    <w:multiLevelType w:val="hybridMultilevel"/>
    <w:tmpl w:val="681A0D14"/>
    <w:lvl w:ilvl="0" w:tplc="FD0A31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43454"/>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70AA0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736336"/>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73A720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24"/>
  </w:num>
  <w:num w:numId="3">
    <w:abstractNumId w:val="15"/>
  </w:num>
  <w:num w:numId="4">
    <w:abstractNumId w:val="8"/>
  </w:num>
  <w:num w:numId="5">
    <w:abstractNumId w:val="4"/>
  </w:num>
  <w:num w:numId="6">
    <w:abstractNumId w:val="5"/>
  </w:num>
  <w:num w:numId="7">
    <w:abstractNumId w:val="29"/>
  </w:num>
  <w:num w:numId="8">
    <w:abstractNumId w:val="31"/>
  </w:num>
  <w:num w:numId="9">
    <w:abstractNumId w:val="0"/>
  </w:num>
  <w:num w:numId="10">
    <w:abstractNumId w:val="6"/>
  </w:num>
  <w:num w:numId="11">
    <w:abstractNumId w:val="2"/>
  </w:num>
  <w:num w:numId="12">
    <w:abstractNumId w:val="12"/>
  </w:num>
  <w:num w:numId="13">
    <w:abstractNumId w:val="7"/>
  </w:num>
  <w:num w:numId="14">
    <w:abstractNumId w:val="30"/>
  </w:num>
  <w:num w:numId="15">
    <w:abstractNumId w:val="26"/>
  </w:num>
  <w:num w:numId="16">
    <w:abstractNumId w:val="23"/>
  </w:num>
  <w:num w:numId="17">
    <w:abstractNumId w:val="22"/>
  </w:num>
  <w:num w:numId="18">
    <w:abstractNumId w:val="28"/>
  </w:num>
  <w:num w:numId="19">
    <w:abstractNumId w:val="16"/>
  </w:num>
  <w:num w:numId="20">
    <w:abstractNumId w:val="11"/>
  </w:num>
  <w:num w:numId="21">
    <w:abstractNumId w:val="18"/>
  </w:num>
  <w:num w:numId="22">
    <w:abstractNumId w:val="13"/>
  </w:num>
  <w:num w:numId="23">
    <w:abstractNumId w:val="25"/>
  </w:num>
  <w:num w:numId="24">
    <w:abstractNumId w:val="17"/>
  </w:num>
  <w:num w:numId="25">
    <w:abstractNumId w:val="3"/>
  </w:num>
  <w:num w:numId="26">
    <w:abstractNumId w:val="20"/>
  </w:num>
  <w:num w:numId="27">
    <w:abstractNumId w:val="10"/>
  </w:num>
  <w:num w:numId="28">
    <w:abstractNumId w:val="1"/>
  </w:num>
  <w:num w:numId="29">
    <w:abstractNumId w:val="27"/>
  </w:num>
  <w:num w:numId="30">
    <w:abstractNumId w:val="19"/>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A5"/>
    <w:rsid w:val="00007019"/>
    <w:rsid w:val="00020D5D"/>
    <w:rsid w:val="0005602D"/>
    <w:rsid w:val="00057852"/>
    <w:rsid w:val="00096BAD"/>
    <w:rsid w:val="0010045F"/>
    <w:rsid w:val="00102CDD"/>
    <w:rsid w:val="00171483"/>
    <w:rsid w:val="00191E3C"/>
    <w:rsid w:val="001D1768"/>
    <w:rsid w:val="001E6BA3"/>
    <w:rsid w:val="001F0355"/>
    <w:rsid w:val="001F11EF"/>
    <w:rsid w:val="001F5DBA"/>
    <w:rsid w:val="002278E1"/>
    <w:rsid w:val="00236E0F"/>
    <w:rsid w:val="00242394"/>
    <w:rsid w:val="00246062"/>
    <w:rsid w:val="00263B26"/>
    <w:rsid w:val="002677EA"/>
    <w:rsid w:val="00277530"/>
    <w:rsid w:val="00281686"/>
    <w:rsid w:val="00295F49"/>
    <w:rsid w:val="002A33DE"/>
    <w:rsid w:val="002A3D2F"/>
    <w:rsid w:val="002B5E76"/>
    <w:rsid w:val="002B79AF"/>
    <w:rsid w:val="002C4F57"/>
    <w:rsid w:val="002C6A2C"/>
    <w:rsid w:val="002D3A59"/>
    <w:rsid w:val="002F314E"/>
    <w:rsid w:val="00304C05"/>
    <w:rsid w:val="003330F0"/>
    <w:rsid w:val="00334A22"/>
    <w:rsid w:val="003503FE"/>
    <w:rsid w:val="003A6388"/>
    <w:rsid w:val="00435EF2"/>
    <w:rsid w:val="004472FD"/>
    <w:rsid w:val="0047505F"/>
    <w:rsid w:val="00486D50"/>
    <w:rsid w:val="004903C8"/>
    <w:rsid w:val="00497E9B"/>
    <w:rsid w:val="004B2452"/>
    <w:rsid w:val="004B494D"/>
    <w:rsid w:val="004E1CAA"/>
    <w:rsid w:val="004F0E80"/>
    <w:rsid w:val="004F48F9"/>
    <w:rsid w:val="004F4AF3"/>
    <w:rsid w:val="00503E66"/>
    <w:rsid w:val="00513B11"/>
    <w:rsid w:val="00543588"/>
    <w:rsid w:val="0057353D"/>
    <w:rsid w:val="005B214A"/>
    <w:rsid w:val="005B30EC"/>
    <w:rsid w:val="005B6B93"/>
    <w:rsid w:val="005C6DB7"/>
    <w:rsid w:val="005C7881"/>
    <w:rsid w:val="005E4146"/>
    <w:rsid w:val="0061027E"/>
    <w:rsid w:val="00613E63"/>
    <w:rsid w:val="00616C7D"/>
    <w:rsid w:val="0064083A"/>
    <w:rsid w:val="00641371"/>
    <w:rsid w:val="006960F1"/>
    <w:rsid w:val="006C283A"/>
    <w:rsid w:val="006C38FC"/>
    <w:rsid w:val="00714322"/>
    <w:rsid w:val="0071561D"/>
    <w:rsid w:val="00721A5D"/>
    <w:rsid w:val="00725C01"/>
    <w:rsid w:val="007667B8"/>
    <w:rsid w:val="00790A88"/>
    <w:rsid w:val="007942CA"/>
    <w:rsid w:val="00795EBB"/>
    <w:rsid w:val="007B7834"/>
    <w:rsid w:val="007C4E60"/>
    <w:rsid w:val="007D1C20"/>
    <w:rsid w:val="007D5092"/>
    <w:rsid w:val="007F362F"/>
    <w:rsid w:val="007F7148"/>
    <w:rsid w:val="008372F6"/>
    <w:rsid w:val="00846528"/>
    <w:rsid w:val="008D2849"/>
    <w:rsid w:val="008D6B50"/>
    <w:rsid w:val="008E52D9"/>
    <w:rsid w:val="00902A0A"/>
    <w:rsid w:val="009171DE"/>
    <w:rsid w:val="00931AE6"/>
    <w:rsid w:val="009B49D6"/>
    <w:rsid w:val="009D3982"/>
    <w:rsid w:val="009E3A57"/>
    <w:rsid w:val="00A323DE"/>
    <w:rsid w:val="00A67472"/>
    <w:rsid w:val="00AC3D1B"/>
    <w:rsid w:val="00AF5F6E"/>
    <w:rsid w:val="00B35A6B"/>
    <w:rsid w:val="00B41923"/>
    <w:rsid w:val="00BD0D39"/>
    <w:rsid w:val="00BE62E9"/>
    <w:rsid w:val="00C319B9"/>
    <w:rsid w:val="00C374E3"/>
    <w:rsid w:val="00C74936"/>
    <w:rsid w:val="00C810A4"/>
    <w:rsid w:val="00C90FA7"/>
    <w:rsid w:val="00C95516"/>
    <w:rsid w:val="00CF6457"/>
    <w:rsid w:val="00D038C3"/>
    <w:rsid w:val="00D05900"/>
    <w:rsid w:val="00D07EAD"/>
    <w:rsid w:val="00D12FD7"/>
    <w:rsid w:val="00D32085"/>
    <w:rsid w:val="00D36FDC"/>
    <w:rsid w:val="00D409DF"/>
    <w:rsid w:val="00D43F23"/>
    <w:rsid w:val="00D53AF3"/>
    <w:rsid w:val="00D6151C"/>
    <w:rsid w:val="00D67DB3"/>
    <w:rsid w:val="00D803A2"/>
    <w:rsid w:val="00DC5CCA"/>
    <w:rsid w:val="00DD0A00"/>
    <w:rsid w:val="00DE4ED2"/>
    <w:rsid w:val="00DF0C5D"/>
    <w:rsid w:val="00E214E0"/>
    <w:rsid w:val="00E55904"/>
    <w:rsid w:val="00E55A09"/>
    <w:rsid w:val="00E66BB8"/>
    <w:rsid w:val="00E776A5"/>
    <w:rsid w:val="00E86426"/>
    <w:rsid w:val="00EE286F"/>
    <w:rsid w:val="00EE77A1"/>
    <w:rsid w:val="00EF585B"/>
    <w:rsid w:val="00F01695"/>
    <w:rsid w:val="00F04E2D"/>
    <w:rsid w:val="00F17671"/>
    <w:rsid w:val="00F45460"/>
    <w:rsid w:val="00F47034"/>
    <w:rsid w:val="00F500AD"/>
    <w:rsid w:val="00F52328"/>
    <w:rsid w:val="00F63F7B"/>
    <w:rsid w:val="00F71D57"/>
    <w:rsid w:val="00F86597"/>
    <w:rsid w:val="00FD5244"/>
    <w:rsid w:val="00FE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352ED"/>
  <w15:docId w15:val="{1C3CEAD7-BEAE-4EAB-9378-D6E55536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486D50"/>
    <w:rPr>
      <w:color w:val="0000FF"/>
      <w:u w:val="single"/>
    </w:rPr>
  </w:style>
  <w:style w:type="paragraph" w:styleId="BalloonText">
    <w:name w:val="Balloon Text"/>
    <w:basedOn w:val="Normal"/>
    <w:semiHidden/>
    <w:rsid w:val="007D5092"/>
    <w:rPr>
      <w:rFonts w:ascii="Tahoma" w:hAnsi="Tahoma" w:cs="Tahoma"/>
      <w:sz w:val="16"/>
      <w:szCs w:val="16"/>
    </w:rPr>
  </w:style>
  <w:style w:type="character" w:styleId="PageNumber">
    <w:name w:val="page number"/>
    <w:basedOn w:val="DefaultParagraphFont"/>
    <w:rsid w:val="00C374E3"/>
  </w:style>
  <w:style w:type="paragraph" w:styleId="ListParagraph">
    <w:name w:val="List Paragraph"/>
    <w:basedOn w:val="Normal"/>
    <w:uiPriority w:val="34"/>
    <w:qFormat/>
    <w:rsid w:val="002A3D2F"/>
    <w:pPr>
      <w:ind w:left="720"/>
      <w:contextualSpacing/>
    </w:pPr>
  </w:style>
  <w:style w:type="paragraph" w:styleId="NormalWeb">
    <w:name w:val="Normal (Web)"/>
    <w:basedOn w:val="Normal"/>
    <w:uiPriority w:val="99"/>
    <w:semiHidden/>
    <w:unhideWhenUsed/>
    <w:rsid w:val="002C6A2C"/>
    <w:pPr>
      <w:spacing w:before="100" w:beforeAutospacing="1" w:after="100" w:afterAutospacing="1"/>
    </w:pPr>
    <w:rPr>
      <w:sz w:val="24"/>
      <w:szCs w:val="24"/>
    </w:rPr>
  </w:style>
  <w:style w:type="character" w:styleId="CommentReference">
    <w:name w:val="annotation reference"/>
    <w:basedOn w:val="DefaultParagraphFont"/>
    <w:semiHidden/>
    <w:unhideWhenUsed/>
    <w:rsid w:val="00931AE6"/>
    <w:rPr>
      <w:sz w:val="16"/>
      <w:szCs w:val="16"/>
    </w:rPr>
  </w:style>
  <w:style w:type="paragraph" w:styleId="CommentText">
    <w:name w:val="annotation text"/>
    <w:basedOn w:val="Normal"/>
    <w:link w:val="CommentTextChar"/>
    <w:semiHidden/>
    <w:unhideWhenUsed/>
    <w:rsid w:val="00931AE6"/>
  </w:style>
  <w:style w:type="character" w:customStyle="1" w:styleId="CommentTextChar">
    <w:name w:val="Comment Text Char"/>
    <w:basedOn w:val="DefaultParagraphFont"/>
    <w:link w:val="CommentText"/>
    <w:semiHidden/>
    <w:rsid w:val="00931AE6"/>
  </w:style>
  <w:style w:type="paragraph" w:styleId="CommentSubject">
    <w:name w:val="annotation subject"/>
    <w:basedOn w:val="CommentText"/>
    <w:next w:val="CommentText"/>
    <w:link w:val="CommentSubjectChar"/>
    <w:semiHidden/>
    <w:unhideWhenUsed/>
    <w:rsid w:val="00931AE6"/>
    <w:rPr>
      <w:b/>
      <w:bCs/>
    </w:rPr>
  </w:style>
  <w:style w:type="character" w:customStyle="1" w:styleId="CommentSubjectChar">
    <w:name w:val="Comment Subject Char"/>
    <w:basedOn w:val="CommentTextChar"/>
    <w:link w:val="CommentSubject"/>
    <w:semiHidden/>
    <w:rsid w:val="00931AE6"/>
    <w:rPr>
      <w:b/>
      <w:bCs/>
    </w:rPr>
  </w:style>
  <w:style w:type="character" w:styleId="UnresolvedMention">
    <w:name w:val="Unresolved Mention"/>
    <w:basedOn w:val="DefaultParagraphFont"/>
    <w:uiPriority w:val="99"/>
    <w:semiHidden/>
    <w:unhideWhenUsed/>
    <w:rsid w:val="008E52D9"/>
    <w:rPr>
      <w:color w:val="605E5C"/>
      <w:shd w:val="clear" w:color="auto" w:fill="E1DFDD"/>
    </w:rPr>
  </w:style>
  <w:style w:type="character" w:customStyle="1" w:styleId="apple-converted-space">
    <w:name w:val="apple-converted-space"/>
    <w:basedOn w:val="DefaultParagraphFont"/>
    <w:rsid w:val="0061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537345">
      <w:bodyDiv w:val="1"/>
      <w:marLeft w:val="0"/>
      <w:marRight w:val="0"/>
      <w:marTop w:val="0"/>
      <w:marBottom w:val="0"/>
      <w:divBdr>
        <w:top w:val="none" w:sz="0" w:space="0" w:color="auto"/>
        <w:left w:val="none" w:sz="0" w:space="0" w:color="auto"/>
        <w:bottom w:val="none" w:sz="0" w:space="0" w:color="auto"/>
        <w:right w:val="none" w:sz="0" w:space="0" w:color="auto"/>
      </w:divBdr>
    </w:div>
    <w:div w:id="10804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cid:image002.jpg@01D5F30F.986B37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mergencydispatch.org/coronavirus-2019-nCoV" TargetMode="External"/><Relationship Id="rId7" Type="http://schemas.openxmlformats.org/officeDocument/2006/relationships/endnotes" Target="endnotes.xml"/><Relationship Id="rId12" Type="http://schemas.openxmlformats.org/officeDocument/2006/relationships/image" Target="cid:image001.png@01D5EE21.284946C0"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5F30F.2DDA7C10" TargetMode="External"/><Relationship Id="rId20" Type="http://schemas.openxmlformats.org/officeDocument/2006/relationships/image" Target="cid:image003.png@01D5F2D3.24724E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cdc.gov/"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NDEMIC@anycounty.com" TargetMode="External"/><Relationship Id="rId22" Type="http://schemas.openxmlformats.org/officeDocument/2006/relationships/hyperlink" Target="https://www.arcgis.com/apps/opsdashboard/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FAA3-F3DA-46D1-B426-9681A778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INCOMING REPORTS PROCEDURE</vt:lpstr>
    </vt:vector>
  </TitlesOfParts>
  <Company>Butler County</Company>
  <LinksUpToDate>false</LinksUpToDate>
  <CharactersWithSpaces>5896</CharactersWithSpaces>
  <SharedDoc>false</SharedDoc>
  <HLinks>
    <vt:vector size="6" baseType="variant">
      <vt:variant>
        <vt:i4>917599</vt:i4>
      </vt:variant>
      <vt:variant>
        <vt:i4>0</vt:i4>
      </vt:variant>
      <vt:variant>
        <vt:i4>0</vt:i4>
      </vt:variant>
      <vt:variant>
        <vt:i4>5</vt:i4>
      </vt:variant>
      <vt:variant>
        <vt:lpwstr>http://www.nhtsa.gov/people/injury/ems/PandemicInfluenza/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REPORTS PROCEDURE</dc:title>
  <dc:creator>Chris Davis</dc:creator>
  <cp:lastModifiedBy>Lori Alexander</cp:lastModifiedBy>
  <cp:revision>3</cp:revision>
  <cp:lastPrinted>2014-10-21T20:15:00Z</cp:lastPrinted>
  <dcterms:created xsi:type="dcterms:W3CDTF">2020-03-08T22:16:00Z</dcterms:created>
  <dcterms:modified xsi:type="dcterms:W3CDTF">2020-03-08T22:25:00Z</dcterms:modified>
</cp:coreProperties>
</file>