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3CDC7" w14:textId="59A1AB28" w:rsidR="00F17E39" w:rsidRDefault="00860303" w:rsidP="00860303">
      <w:pPr>
        <w:spacing w:after="0" w:line="240" w:lineRule="auto"/>
        <w:jc w:val="center"/>
        <w:rPr>
          <w:rFonts w:ascii="Arial" w:eastAsia="Calibri" w:hAnsi="Arial" w:cs="Arial"/>
          <w:sz w:val="20"/>
          <w:szCs w:val="20"/>
        </w:rPr>
      </w:pPr>
      <w:bookmarkStart w:id="0" w:name="_GoBack"/>
      <w:bookmarkEnd w:id="0"/>
      <w:r>
        <w:rPr>
          <w:rFonts w:ascii="Arial" w:eastAsia="Calibri" w:hAnsi="Arial" w:cs="Arial"/>
          <w:sz w:val="20"/>
          <w:szCs w:val="20"/>
        </w:rPr>
        <w:t>Written Directive</w:t>
      </w:r>
    </w:p>
    <w:p w14:paraId="2A2FFC04" w14:textId="0DE4012B" w:rsidR="00860303" w:rsidRDefault="00860303" w:rsidP="00860303">
      <w:pPr>
        <w:spacing w:after="0" w:line="240" w:lineRule="auto"/>
        <w:rPr>
          <w:rFonts w:ascii="Arial" w:eastAsia="Calibri" w:hAnsi="Arial" w:cs="Arial"/>
          <w:sz w:val="20"/>
          <w:szCs w:val="20"/>
        </w:rPr>
      </w:pPr>
    </w:p>
    <w:p w14:paraId="7F0D8EAE" w14:textId="452A80CA" w:rsidR="00860303" w:rsidRDefault="00860303" w:rsidP="00860303">
      <w:pPr>
        <w:spacing w:after="0" w:line="240" w:lineRule="auto"/>
        <w:rPr>
          <w:rFonts w:ascii="Arial" w:eastAsia="Calibri" w:hAnsi="Arial" w:cs="Arial"/>
          <w:sz w:val="20"/>
          <w:szCs w:val="20"/>
        </w:rPr>
      </w:pPr>
      <w:r>
        <w:rPr>
          <w:rFonts w:ascii="Arial" w:eastAsia="Calibri" w:hAnsi="Arial" w:cs="Arial"/>
          <w:sz w:val="20"/>
          <w:szCs w:val="20"/>
        </w:rPr>
        <w:t>The continued spread of the Novel Coronavirus (COVID-19) has caused concern among global health authorities. As the virus continues to spread around several dozen countries, incl</w:t>
      </w:r>
      <w:r w:rsidR="0003343E">
        <w:rPr>
          <w:rFonts w:ascii="Arial" w:eastAsia="Calibri" w:hAnsi="Arial" w:cs="Arial"/>
          <w:sz w:val="20"/>
          <w:szCs w:val="20"/>
        </w:rPr>
        <w:t xml:space="preserve">uding North America, we in </w:t>
      </w:r>
      <w:r>
        <w:rPr>
          <w:rFonts w:ascii="Arial" w:eastAsia="Calibri" w:hAnsi="Arial" w:cs="Arial"/>
          <w:sz w:val="20"/>
          <w:szCs w:val="20"/>
        </w:rPr>
        <w:t>County are taking action to safeguard ourselves</w:t>
      </w:r>
      <w:r w:rsidR="004571DA">
        <w:rPr>
          <w:rFonts w:ascii="Arial" w:eastAsia="Calibri" w:hAnsi="Arial" w:cs="Arial"/>
          <w:sz w:val="20"/>
          <w:szCs w:val="20"/>
        </w:rPr>
        <w:t xml:space="preserve">, </w:t>
      </w:r>
      <w:r>
        <w:rPr>
          <w:rFonts w:ascii="Arial" w:eastAsia="Calibri" w:hAnsi="Arial" w:cs="Arial"/>
          <w:sz w:val="20"/>
          <w:szCs w:val="20"/>
        </w:rPr>
        <w:t>our public safety partners</w:t>
      </w:r>
      <w:r w:rsidR="004571DA">
        <w:rPr>
          <w:rFonts w:ascii="Arial" w:eastAsia="Calibri" w:hAnsi="Arial" w:cs="Arial"/>
          <w:sz w:val="20"/>
          <w:szCs w:val="20"/>
        </w:rPr>
        <w:t xml:space="preserve"> and those in the healthcare industry.</w:t>
      </w:r>
    </w:p>
    <w:p w14:paraId="62CA7511" w14:textId="1D6809D2" w:rsidR="00860303" w:rsidRDefault="0003343E" w:rsidP="0003343E">
      <w:pPr>
        <w:tabs>
          <w:tab w:val="left" w:pos="4350"/>
        </w:tabs>
        <w:spacing w:after="0" w:line="240" w:lineRule="auto"/>
        <w:rPr>
          <w:rFonts w:ascii="Arial" w:eastAsia="Calibri" w:hAnsi="Arial" w:cs="Arial"/>
          <w:sz w:val="20"/>
          <w:szCs w:val="20"/>
        </w:rPr>
      </w:pPr>
      <w:r>
        <w:rPr>
          <w:rFonts w:ascii="Arial" w:eastAsia="Calibri" w:hAnsi="Arial" w:cs="Arial"/>
          <w:sz w:val="20"/>
          <w:szCs w:val="20"/>
        </w:rPr>
        <w:tab/>
      </w:r>
    </w:p>
    <w:p w14:paraId="5D65ED50" w14:textId="59C6F2F0" w:rsidR="00860303" w:rsidRDefault="00860303" w:rsidP="00860303">
      <w:pPr>
        <w:spacing w:after="0" w:line="240" w:lineRule="auto"/>
        <w:rPr>
          <w:rFonts w:ascii="Arial" w:eastAsia="Calibri" w:hAnsi="Arial" w:cs="Arial"/>
          <w:sz w:val="20"/>
          <w:szCs w:val="20"/>
        </w:rPr>
      </w:pPr>
      <w:r>
        <w:rPr>
          <w:rFonts w:ascii="Arial" w:eastAsia="Calibri" w:hAnsi="Arial" w:cs="Arial"/>
          <w:sz w:val="20"/>
          <w:szCs w:val="20"/>
        </w:rPr>
        <w:t>In light of this, we will be implementing the International Academies of Emergency Dispatch’s (IAED) Emerging Infectious Disease Surveillance (EIDS) Tool</w:t>
      </w:r>
      <w:r w:rsidR="0003343E">
        <w:rPr>
          <w:rFonts w:ascii="Arial" w:eastAsia="Calibri" w:hAnsi="Arial" w:cs="Arial"/>
          <w:sz w:val="20"/>
          <w:szCs w:val="20"/>
        </w:rPr>
        <w:t xml:space="preserve">. On Friday, March 6, 2020, </w:t>
      </w:r>
      <w:r>
        <w:rPr>
          <w:rFonts w:ascii="Arial" w:eastAsia="Calibri" w:hAnsi="Arial" w:cs="Arial"/>
          <w:sz w:val="20"/>
          <w:szCs w:val="20"/>
        </w:rPr>
        <w:t>911 sent out training documentation from IAED on the EIDS Tool which was to be completed by all personnel.</w:t>
      </w:r>
    </w:p>
    <w:p w14:paraId="5085C2EA" w14:textId="36936572" w:rsidR="00860303" w:rsidRDefault="00860303" w:rsidP="00860303">
      <w:pPr>
        <w:spacing w:after="0" w:line="240" w:lineRule="auto"/>
        <w:rPr>
          <w:rFonts w:ascii="Arial" w:eastAsia="Calibri" w:hAnsi="Arial" w:cs="Arial"/>
          <w:sz w:val="20"/>
          <w:szCs w:val="20"/>
        </w:rPr>
      </w:pPr>
    </w:p>
    <w:p w14:paraId="4FA7A978" w14:textId="6A2EB87A" w:rsidR="00860303" w:rsidRDefault="00860303" w:rsidP="00860303">
      <w:pPr>
        <w:spacing w:after="0" w:line="240" w:lineRule="auto"/>
        <w:rPr>
          <w:rFonts w:ascii="Arial" w:eastAsia="Calibri" w:hAnsi="Arial" w:cs="Arial"/>
          <w:sz w:val="20"/>
          <w:szCs w:val="20"/>
        </w:rPr>
      </w:pPr>
      <w:r>
        <w:rPr>
          <w:rFonts w:ascii="Arial" w:eastAsia="Calibri" w:hAnsi="Arial" w:cs="Arial"/>
          <w:sz w:val="20"/>
          <w:szCs w:val="20"/>
        </w:rPr>
        <w:t>911 employees shall utilize the EIDS tool to enhance screening procedures for the following Chief Complaints:</w:t>
      </w:r>
    </w:p>
    <w:p w14:paraId="2FB121D1" w14:textId="32513E51" w:rsidR="00860303" w:rsidRDefault="00860303" w:rsidP="00860303">
      <w:pPr>
        <w:pStyle w:val="ListParagraph"/>
        <w:numPr>
          <w:ilvl w:val="0"/>
          <w:numId w:val="2"/>
        </w:numPr>
        <w:spacing w:after="0" w:line="240" w:lineRule="auto"/>
        <w:rPr>
          <w:rFonts w:ascii="Arial" w:eastAsia="Calibri" w:hAnsi="Arial" w:cs="Arial"/>
          <w:sz w:val="20"/>
          <w:szCs w:val="20"/>
        </w:rPr>
      </w:pPr>
      <w:r>
        <w:rPr>
          <w:rFonts w:ascii="Arial" w:eastAsia="Calibri" w:hAnsi="Arial" w:cs="Arial"/>
          <w:sz w:val="20"/>
          <w:szCs w:val="20"/>
        </w:rPr>
        <w:t>Sick Person (</w:t>
      </w:r>
      <w:r w:rsidR="005C4735">
        <w:rPr>
          <w:rFonts w:ascii="Arial" w:eastAsia="Calibri" w:hAnsi="Arial" w:cs="Arial"/>
          <w:sz w:val="20"/>
          <w:szCs w:val="20"/>
        </w:rPr>
        <w:t>Protocol 26)</w:t>
      </w:r>
    </w:p>
    <w:p w14:paraId="71D08343" w14:textId="3276A95C" w:rsidR="005C4735" w:rsidRDefault="005C4735" w:rsidP="00860303">
      <w:pPr>
        <w:pStyle w:val="ListParagraph"/>
        <w:numPr>
          <w:ilvl w:val="0"/>
          <w:numId w:val="2"/>
        </w:numPr>
        <w:spacing w:after="0" w:line="240" w:lineRule="auto"/>
        <w:rPr>
          <w:rFonts w:ascii="Arial" w:eastAsia="Calibri" w:hAnsi="Arial" w:cs="Arial"/>
          <w:sz w:val="20"/>
          <w:szCs w:val="20"/>
        </w:rPr>
      </w:pPr>
      <w:r>
        <w:rPr>
          <w:rFonts w:ascii="Arial" w:eastAsia="Calibri" w:hAnsi="Arial" w:cs="Arial"/>
          <w:sz w:val="20"/>
          <w:szCs w:val="20"/>
        </w:rPr>
        <w:t>Breathing Problems (Protocol 6)</w:t>
      </w:r>
    </w:p>
    <w:p w14:paraId="0D4BF562" w14:textId="6E61B606" w:rsidR="005C4735" w:rsidRDefault="005C4735" w:rsidP="005C4735">
      <w:pPr>
        <w:spacing w:after="0" w:line="240" w:lineRule="auto"/>
        <w:rPr>
          <w:rFonts w:ascii="Arial" w:eastAsia="Calibri" w:hAnsi="Arial" w:cs="Arial"/>
          <w:sz w:val="20"/>
          <w:szCs w:val="20"/>
        </w:rPr>
      </w:pPr>
    </w:p>
    <w:p w14:paraId="3591098E" w14:textId="1F166314" w:rsidR="005C4735" w:rsidRDefault="005C4735" w:rsidP="005C4735">
      <w:pPr>
        <w:spacing w:after="0" w:line="240" w:lineRule="auto"/>
        <w:rPr>
          <w:rFonts w:ascii="Arial" w:eastAsia="Calibri" w:hAnsi="Arial" w:cs="Arial"/>
          <w:sz w:val="20"/>
          <w:szCs w:val="20"/>
        </w:rPr>
      </w:pPr>
      <w:r>
        <w:rPr>
          <w:rFonts w:ascii="Arial" w:eastAsia="Calibri" w:hAnsi="Arial" w:cs="Arial"/>
          <w:sz w:val="20"/>
          <w:szCs w:val="20"/>
        </w:rPr>
        <w:t>Also, the EIDS Tool should be used for other Chief Complaints when the caller offers information that would lead the Telecommunicator to suspect a respiratory-type illness. The following may be symptoms provided by the caller that may lead the telecommunicator to suspect the above</w:t>
      </w:r>
      <w:r w:rsidR="009662E3">
        <w:rPr>
          <w:rFonts w:ascii="Arial" w:eastAsia="Calibri" w:hAnsi="Arial" w:cs="Arial"/>
          <w:sz w:val="20"/>
          <w:szCs w:val="20"/>
        </w:rPr>
        <w:t xml:space="preserve"> (the following list is not exhaustive, but illustrative)</w:t>
      </w:r>
      <w:r>
        <w:rPr>
          <w:rFonts w:ascii="Arial" w:eastAsia="Calibri" w:hAnsi="Arial" w:cs="Arial"/>
          <w:sz w:val="20"/>
          <w:szCs w:val="20"/>
        </w:rPr>
        <w:t>:</w:t>
      </w:r>
    </w:p>
    <w:p w14:paraId="47F54AC7" w14:textId="28429939" w:rsidR="005C4735" w:rsidRDefault="005C4735" w:rsidP="005C4735">
      <w:pPr>
        <w:spacing w:after="0" w:line="240" w:lineRule="auto"/>
        <w:rPr>
          <w:rFonts w:ascii="Arial" w:eastAsia="Calibri" w:hAnsi="Arial" w:cs="Arial"/>
          <w:sz w:val="20"/>
          <w:szCs w:val="20"/>
        </w:rPr>
      </w:pPr>
    </w:p>
    <w:p w14:paraId="1DFCECE3" w14:textId="45A949C1" w:rsidR="005C4735" w:rsidRDefault="005C4735" w:rsidP="005C4735">
      <w:pPr>
        <w:pStyle w:val="ListParagraph"/>
        <w:numPr>
          <w:ilvl w:val="0"/>
          <w:numId w:val="3"/>
        </w:numPr>
        <w:spacing w:after="0" w:line="240" w:lineRule="auto"/>
        <w:rPr>
          <w:rFonts w:ascii="Arial" w:eastAsia="Calibri" w:hAnsi="Arial" w:cs="Arial"/>
          <w:sz w:val="20"/>
          <w:szCs w:val="20"/>
        </w:rPr>
      </w:pPr>
      <w:r>
        <w:rPr>
          <w:rFonts w:ascii="Arial" w:eastAsia="Calibri" w:hAnsi="Arial" w:cs="Arial"/>
          <w:sz w:val="20"/>
          <w:szCs w:val="20"/>
        </w:rPr>
        <w:t>Cou</w:t>
      </w:r>
      <w:r w:rsidR="00F45567">
        <w:rPr>
          <w:rFonts w:ascii="Arial" w:eastAsia="Calibri" w:hAnsi="Arial" w:cs="Arial"/>
          <w:sz w:val="20"/>
          <w:szCs w:val="20"/>
        </w:rPr>
        <w:t>gh</w:t>
      </w:r>
      <w:r>
        <w:rPr>
          <w:rFonts w:ascii="Arial" w:eastAsia="Calibri" w:hAnsi="Arial" w:cs="Arial"/>
          <w:sz w:val="20"/>
          <w:szCs w:val="20"/>
        </w:rPr>
        <w:t xml:space="preserve"> </w:t>
      </w:r>
      <w:r>
        <w:rPr>
          <w:rFonts w:ascii="Arial" w:eastAsia="Calibri" w:hAnsi="Arial" w:cs="Arial"/>
          <w:sz w:val="20"/>
          <w:szCs w:val="20"/>
          <w:u w:val="single"/>
        </w:rPr>
        <w:t>with</w:t>
      </w:r>
      <w:r>
        <w:rPr>
          <w:rFonts w:ascii="Arial" w:eastAsia="Calibri" w:hAnsi="Arial" w:cs="Arial"/>
          <w:sz w:val="20"/>
          <w:szCs w:val="20"/>
        </w:rPr>
        <w:t xml:space="preserve"> Fever</w:t>
      </w:r>
    </w:p>
    <w:p w14:paraId="36CE23D3" w14:textId="6C4B82AC" w:rsidR="005C4735" w:rsidRDefault="005C4735" w:rsidP="005C4735">
      <w:pPr>
        <w:pStyle w:val="ListParagraph"/>
        <w:numPr>
          <w:ilvl w:val="0"/>
          <w:numId w:val="3"/>
        </w:numPr>
        <w:spacing w:after="0" w:line="240" w:lineRule="auto"/>
        <w:rPr>
          <w:rFonts w:ascii="Arial" w:eastAsia="Calibri" w:hAnsi="Arial" w:cs="Arial"/>
          <w:sz w:val="20"/>
          <w:szCs w:val="20"/>
        </w:rPr>
      </w:pPr>
      <w:r>
        <w:rPr>
          <w:rFonts w:ascii="Arial" w:eastAsia="Calibri" w:hAnsi="Arial" w:cs="Arial"/>
          <w:sz w:val="20"/>
          <w:szCs w:val="20"/>
        </w:rPr>
        <w:t>Runny Nose</w:t>
      </w:r>
    </w:p>
    <w:p w14:paraId="27E0FA52" w14:textId="6880FDA4" w:rsidR="005C4735" w:rsidRDefault="005C4735" w:rsidP="005C4735">
      <w:pPr>
        <w:pStyle w:val="ListParagraph"/>
        <w:numPr>
          <w:ilvl w:val="0"/>
          <w:numId w:val="3"/>
        </w:numPr>
        <w:spacing w:after="0" w:line="240" w:lineRule="auto"/>
        <w:rPr>
          <w:rFonts w:ascii="Arial" w:eastAsia="Calibri" w:hAnsi="Arial" w:cs="Arial"/>
          <w:sz w:val="20"/>
          <w:szCs w:val="20"/>
        </w:rPr>
      </w:pPr>
      <w:r>
        <w:rPr>
          <w:rFonts w:ascii="Arial" w:eastAsia="Calibri" w:hAnsi="Arial" w:cs="Arial"/>
          <w:sz w:val="20"/>
          <w:szCs w:val="20"/>
        </w:rPr>
        <w:t>Body Aches</w:t>
      </w:r>
    </w:p>
    <w:p w14:paraId="378F7464" w14:textId="179A6992" w:rsidR="005C4735" w:rsidRDefault="005C4735" w:rsidP="005C4735">
      <w:pPr>
        <w:pStyle w:val="ListParagraph"/>
        <w:numPr>
          <w:ilvl w:val="0"/>
          <w:numId w:val="3"/>
        </w:numPr>
        <w:spacing w:after="0" w:line="240" w:lineRule="auto"/>
        <w:rPr>
          <w:rFonts w:ascii="Arial" w:eastAsia="Calibri" w:hAnsi="Arial" w:cs="Arial"/>
          <w:sz w:val="20"/>
          <w:szCs w:val="20"/>
        </w:rPr>
      </w:pPr>
      <w:r>
        <w:rPr>
          <w:rFonts w:ascii="Arial" w:eastAsia="Calibri" w:hAnsi="Arial" w:cs="Arial"/>
          <w:sz w:val="20"/>
          <w:szCs w:val="20"/>
        </w:rPr>
        <w:t>Chest congestion</w:t>
      </w:r>
    </w:p>
    <w:p w14:paraId="19D0CD4C" w14:textId="5C105BA2" w:rsidR="005C4735" w:rsidRDefault="005C4735" w:rsidP="005C4735">
      <w:pPr>
        <w:spacing w:after="0" w:line="240" w:lineRule="auto"/>
        <w:rPr>
          <w:rFonts w:ascii="Arial" w:eastAsia="Calibri" w:hAnsi="Arial" w:cs="Arial"/>
          <w:sz w:val="20"/>
          <w:szCs w:val="20"/>
        </w:rPr>
      </w:pPr>
    </w:p>
    <w:p w14:paraId="6AFA0898" w14:textId="77777777" w:rsidR="004571DA" w:rsidRDefault="005C4735" w:rsidP="005C4735">
      <w:pPr>
        <w:spacing w:after="0" w:line="240" w:lineRule="auto"/>
        <w:rPr>
          <w:rFonts w:ascii="Arial" w:eastAsia="Calibri" w:hAnsi="Arial" w:cs="Arial"/>
          <w:sz w:val="20"/>
          <w:szCs w:val="20"/>
        </w:rPr>
      </w:pPr>
      <w:r>
        <w:rPr>
          <w:rFonts w:ascii="Arial" w:eastAsia="Calibri" w:hAnsi="Arial" w:cs="Arial"/>
          <w:sz w:val="20"/>
          <w:szCs w:val="20"/>
        </w:rPr>
        <w:t xml:space="preserve">The EIDS Tool shall be used after receiving the Send Screen and assignment of the </w:t>
      </w:r>
      <w:proofErr w:type="spellStart"/>
      <w:r>
        <w:rPr>
          <w:rFonts w:ascii="Arial" w:eastAsia="Calibri" w:hAnsi="Arial" w:cs="Arial"/>
          <w:sz w:val="20"/>
          <w:szCs w:val="20"/>
        </w:rPr>
        <w:t>ProQA</w:t>
      </w:r>
      <w:proofErr w:type="spellEnd"/>
      <w:r>
        <w:rPr>
          <w:rFonts w:ascii="Arial" w:eastAsia="Calibri" w:hAnsi="Arial" w:cs="Arial"/>
          <w:sz w:val="20"/>
          <w:szCs w:val="20"/>
        </w:rPr>
        <w:t xml:space="preserve"> Determinant Code, by clicking on the icon with the letter “V” inside of a circle. B</w:t>
      </w:r>
      <w:r w:rsidR="009662E3">
        <w:rPr>
          <w:rFonts w:ascii="Arial" w:eastAsia="Calibri" w:hAnsi="Arial" w:cs="Arial"/>
          <w:sz w:val="20"/>
          <w:szCs w:val="20"/>
        </w:rPr>
        <w:t>y</w:t>
      </w:r>
      <w:r>
        <w:rPr>
          <w:rFonts w:ascii="Arial" w:eastAsia="Calibri" w:hAnsi="Arial" w:cs="Arial"/>
          <w:sz w:val="20"/>
          <w:szCs w:val="20"/>
        </w:rPr>
        <w:t xml:space="preserve"> utilizing the tool, the information entered into the tool will be placed into the Call Comments of CAD</w:t>
      </w:r>
      <w:r w:rsidR="009662E3">
        <w:rPr>
          <w:rFonts w:ascii="Arial" w:eastAsia="Calibri" w:hAnsi="Arial" w:cs="Arial"/>
          <w:sz w:val="20"/>
          <w:szCs w:val="20"/>
        </w:rPr>
        <w:t xml:space="preserve">. </w:t>
      </w:r>
    </w:p>
    <w:p w14:paraId="50E7E1B5" w14:textId="77777777" w:rsidR="004571DA" w:rsidRDefault="004571DA" w:rsidP="005C4735">
      <w:pPr>
        <w:spacing w:after="0" w:line="240" w:lineRule="auto"/>
        <w:rPr>
          <w:rFonts w:ascii="Arial" w:eastAsia="Calibri" w:hAnsi="Arial" w:cs="Arial"/>
          <w:sz w:val="20"/>
          <w:szCs w:val="20"/>
        </w:rPr>
      </w:pPr>
    </w:p>
    <w:p w14:paraId="4E885A0A" w14:textId="77777777" w:rsidR="00F45567" w:rsidRDefault="009662E3" w:rsidP="005C4735">
      <w:pPr>
        <w:spacing w:after="0" w:line="240" w:lineRule="auto"/>
        <w:rPr>
          <w:rFonts w:ascii="Arial" w:eastAsia="Calibri" w:hAnsi="Arial" w:cs="Arial"/>
          <w:sz w:val="20"/>
          <w:szCs w:val="20"/>
        </w:rPr>
      </w:pPr>
      <w:r>
        <w:rPr>
          <w:rFonts w:ascii="Arial" w:eastAsia="Calibri" w:hAnsi="Arial" w:cs="Arial"/>
          <w:sz w:val="20"/>
          <w:szCs w:val="20"/>
        </w:rPr>
        <w:t xml:space="preserve">In the case where a CAD incident has the Coronavirus information provided by the utilization of the EIDS Tool, the Fire Dispatcher shall update the responding medical unit to utilize “Universal Precautions”. The phrase “Use Universal Precautions” shall be enough information for responders to understand </w:t>
      </w:r>
      <w:r w:rsidR="004571DA">
        <w:rPr>
          <w:rFonts w:ascii="Arial" w:eastAsia="Calibri" w:hAnsi="Arial" w:cs="Arial"/>
          <w:sz w:val="20"/>
          <w:szCs w:val="20"/>
        </w:rPr>
        <w:t xml:space="preserve">in order </w:t>
      </w:r>
      <w:r>
        <w:rPr>
          <w:rFonts w:ascii="Arial" w:eastAsia="Calibri" w:hAnsi="Arial" w:cs="Arial"/>
          <w:sz w:val="20"/>
          <w:szCs w:val="20"/>
        </w:rPr>
        <w:t xml:space="preserve">to take additional precautions when coming into contact with the patient. </w:t>
      </w:r>
    </w:p>
    <w:p w14:paraId="0A3FB04E" w14:textId="3A4D8020" w:rsidR="00F45567" w:rsidRDefault="00F45567" w:rsidP="005C4735">
      <w:pPr>
        <w:spacing w:after="0" w:line="240" w:lineRule="auto"/>
        <w:rPr>
          <w:rFonts w:ascii="Arial" w:eastAsia="Calibri" w:hAnsi="Arial" w:cs="Arial"/>
          <w:sz w:val="20"/>
          <w:szCs w:val="20"/>
        </w:rPr>
      </w:pPr>
    </w:p>
    <w:p w14:paraId="4A39246A" w14:textId="03585997" w:rsidR="00F45567" w:rsidRDefault="00F45567" w:rsidP="005C4735">
      <w:pPr>
        <w:spacing w:after="0" w:line="240" w:lineRule="auto"/>
        <w:rPr>
          <w:rFonts w:ascii="Arial" w:eastAsia="Calibri" w:hAnsi="Arial" w:cs="Arial"/>
          <w:sz w:val="20"/>
          <w:szCs w:val="20"/>
        </w:rPr>
      </w:pPr>
      <w:r>
        <w:rPr>
          <w:rFonts w:ascii="Arial" w:eastAsia="Calibri" w:hAnsi="Arial" w:cs="Arial"/>
          <w:sz w:val="20"/>
          <w:szCs w:val="20"/>
        </w:rPr>
        <w:t xml:space="preserve">In the case that a Law call is </w:t>
      </w:r>
      <w:proofErr w:type="gramStart"/>
      <w:r>
        <w:rPr>
          <w:rFonts w:ascii="Arial" w:eastAsia="Calibri" w:hAnsi="Arial" w:cs="Arial"/>
          <w:sz w:val="20"/>
          <w:szCs w:val="20"/>
        </w:rPr>
        <w:t>created</w:t>
      </w:r>
      <w:proofErr w:type="gramEnd"/>
      <w:r>
        <w:rPr>
          <w:rFonts w:ascii="Arial" w:eastAsia="Calibri" w:hAnsi="Arial" w:cs="Arial"/>
          <w:sz w:val="20"/>
          <w:szCs w:val="20"/>
        </w:rPr>
        <w:t xml:space="preserve"> and PD is to be dispatched to assist at the scene, the police dispatcher shall also state “Use Universal Precautions”.</w:t>
      </w:r>
    </w:p>
    <w:p w14:paraId="72FBA09C" w14:textId="77777777" w:rsidR="00F45567" w:rsidRDefault="00F45567" w:rsidP="005C4735">
      <w:pPr>
        <w:spacing w:after="0" w:line="240" w:lineRule="auto"/>
        <w:rPr>
          <w:rFonts w:ascii="Arial" w:eastAsia="Calibri" w:hAnsi="Arial" w:cs="Arial"/>
          <w:sz w:val="20"/>
          <w:szCs w:val="20"/>
        </w:rPr>
      </w:pPr>
    </w:p>
    <w:p w14:paraId="26923EF9" w14:textId="1A037C8E" w:rsidR="009662E3" w:rsidRDefault="0003343E" w:rsidP="005C4735">
      <w:pPr>
        <w:spacing w:after="0" w:line="240" w:lineRule="auto"/>
        <w:rPr>
          <w:rFonts w:ascii="Arial" w:eastAsia="Calibri" w:hAnsi="Arial" w:cs="Arial"/>
          <w:sz w:val="20"/>
          <w:szCs w:val="20"/>
        </w:rPr>
      </w:pPr>
      <w:r>
        <w:rPr>
          <w:rFonts w:ascii="Arial" w:eastAsia="Calibri" w:hAnsi="Arial" w:cs="Arial"/>
          <w:b/>
          <w:bCs/>
          <w:sz w:val="20"/>
          <w:szCs w:val="20"/>
        </w:rPr>
        <w:t xml:space="preserve">At no time shall </w:t>
      </w:r>
      <w:r w:rsidR="009662E3" w:rsidRPr="00F45567">
        <w:rPr>
          <w:rFonts w:ascii="Arial" w:eastAsia="Calibri" w:hAnsi="Arial" w:cs="Arial"/>
          <w:b/>
          <w:bCs/>
          <w:sz w:val="20"/>
          <w:szCs w:val="20"/>
        </w:rPr>
        <w:t>911 employees use the term Corona Virus</w:t>
      </w:r>
      <w:r w:rsidR="004571DA" w:rsidRPr="00F45567">
        <w:rPr>
          <w:rFonts w:ascii="Arial" w:eastAsia="Calibri" w:hAnsi="Arial" w:cs="Arial"/>
          <w:b/>
          <w:bCs/>
          <w:sz w:val="20"/>
          <w:szCs w:val="20"/>
        </w:rPr>
        <w:t>, COVID-19</w:t>
      </w:r>
      <w:r w:rsidR="009662E3" w:rsidRPr="00F45567">
        <w:rPr>
          <w:rFonts w:ascii="Arial" w:eastAsia="Calibri" w:hAnsi="Arial" w:cs="Arial"/>
          <w:b/>
          <w:bCs/>
          <w:sz w:val="20"/>
          <w:szCs w:val="20"/>
        </w:rPr>
        <w:t xml:space="preserve"> or any other term to describe the virus</w:t>
      </w:r>
      <w:r w:rsidR="004571DA" w:rsidRPr="00F45567">
        <w:rPr>
          <w:rFonts w:ascii="Arial" w:eastAsia="Calibri" w:hAnsi="Arial" w:cs="Arial"/>
          <w:b/>
          <w:bCs/>
          <w:sz w:val="20"/>
          <w:szCs w:val="20"/>
        </w:rPr>
        <w:t xml:space="preserve"> via the radio</w:t>
      </w:r>
      <w:r w:rsidR="009662E3">
        <w:rPr>
          <w:rFonts w:ascii="Arial" w:eastAsia="Calibri" w:hAnsi="Arial" w:cs="Arial"/>
          <w:sz w:val="20"/>
          <w:szCs w:val="20"/>
        </w:rPr>
        <w:t>. The only phrase permitted to be utilized on the radio in cases where the EIDS Tool was utilized for enhanced screening is “Use Universal Precautions”.</w:t>
      </w:r>
      <w:r w:rsidR="00F45567">
        <w:rPr>
          <w:rFonts w:ascii="Arial" w:eastAsia="Calibri" w:hAnsi="Arial" w:cs="Arial"/>
          <w:sz w:val="20"/>
          <w:szCs w:val="20"/>
        </w:rPr>
        <w:t xml:space="preserve"> If a responder is unclear on the purpose of the phrase “Use Universal Precautions”, dispatch may request they make a telephone call into dispatch and then relay the purpose behind the phrase. In lieu of a telephone call, the information may be disseminated via MDT.</w:t>
      </w:r>
    </w:p>
    <w:p w14:paraId="61349322" w14:textId="38FD5C57" w:rsidR="004571DA" w:rsidRDefault="004571DA" w:rsidP="005C4735">
      <w:pPr>
        <w:spacing w:after="0" w:line="240" w:lineRule="auto"/>
        <w:rPr>
          <w:rFonts w:ascii="Arial" w:eastAsia="Calibri" w:hAnsi="Arial" w:cs="Arial"/>
          <w:sz w:val="20"/>
          <w:szCs w:val="20"/>
        </w:rPr>
      </w:pPr>
    </w:p>
    <w:p w14:paraId="6ACC390A" w14:textId="596456B2" w:rsidR="004571DA" w:rsidRDefault="004571DA" w:rsidP="005C4735">
      <w:pPr>
        <w:spacing w:after="0" w:line="240" w:lineRule="auto"/>
        <w:rPr>
          <w:rFonts w:ascii="Arial" w:eastAsia="Calibri" w:hAnsi="Arial" w:cs="Arial"/>
          <w:b/>
          <w:bCs/>
          <w:sz w:val="20"/>
          <w:szCs w:val="20"/>
        </w:rPr>
      </w:pPr>
      <w:r>
        <w:rPr>
          <w:rFonts w:ascii="Arial" w:eastAsia="Calibri" w:hAnsi="Arial" w:cs="Arial"/>
          <w:b/>
          <w:bCs/>
          <w:sz w:val="20"/>
          <w:szCs w:val="20"/>
        </w:rPr>
        <w:t>Use of the EIDS Tool</w:t>
      </w:r>
    </w:p>
    <w:p w14:paraId="795ECB2B" w14:textId="44A52F06" w:rsidR="004571DA" w:rsidRDefault="004571DA" w:rsidP="005C4735">
      <w:pPr>
        <w:spacing w:after="0" w:line="240" w:lineRule="auto"/>
        <w:rPr>
          <w:rFonts w:ascii="Arial" w:eastAsia="Calibri" w:hAnsi="Arial" w:cs="Arial"/>
          <w:b/>
          <w:bCs/>
          <w:sz w:val="20"/>
          <w:szCs w:val="20"/>
        </w:rPr>
      </w:pPr>
    </w:p>
    <w:p w14:paraId="66699C09" w14:textId="77777777" w:rsidR="004571DA" w:rsidRPr="004571DA" w:rsidRDefault="004571DA" w:rsidP="004571DA">
      <w:pPr>
        <w:spacing w:after="0" w:line="240" w:lineRule="auto"/>
        <w:ind w:left="720"/>
        <w:rPr>
          <w:rFonts w:ascii="Arial" w:eastAsia="Calibri" w:hAnsi="Arial" w:cs="Arial"/>
          <w:sz w:val="20"/>
          <w:szCs w:val="20"/>
        </w:rPr>
      </w:pPr>
      <w:r w:rsidRPr="004571DA">
        <w:rPr>
          <w:rFonts w:ascii="Arial" w:eastAsia="Calibri" w:hAnsi="Arial" w:cs="Arial"/>
          <w:sz w:val="20"/>
          <w:szCs w:val="20"/>
        </w:rPr>
        <w:t>Start in the center of the page after the instruction of “Ask only in early phases when flu, respiratory illness, or hemorrhagic fever is emerging from specific areas: (which should not be read to the caller, this is just an instruction to the call-taker).</w:t>
      </w:r>
    </w:p>
    <w:p w14:paraId="1009E382" w14:textId="77777777" w:rsidR="004571DA" w:rsidRPr="004571DA" w:rsidRDefault="004571DA" w:rsidP="005C4735">
      <w:pPr>
        <w:spacing w:after="0" w:line="240" w:lineRule="auto"/>
        <w:rPr>
          <w:rFonts w:ascii="Arial" w:eastAsia="Calibri" w:hAnsi="Arial" w:cs="Arial"/>
          <w:sz w:val="20"/>
          <w:szCs w:val="20"/>
        </w:rPr>
      </w:pPr>
    </w:p>
    <w:p w14:paraId="6D2F72EE" w14:textId="77777777" w:rsidR="009662E3" w:rsidRPr="00133AB9" w:rsidRDefault="009662E3" w:rsidP="005C4735">
      <w:pPr>
        <w:spacing w:after="0" w:line="240" w:lineRule="auto"/>
        <w:rPr>
          <w:rFonts w:ascii="Arial" w:eastAsia="Calibri" w:hAnsi="Arial" w:cs="Arial"/>
          <w:b/>
          <w:bCs/>
          <w:sz w:val="20"/>
          <w:szCs w:val="20"/>
        </w:rPr>
      </w:pPr>
    </w:p>
    <w:p w14:paraId="6C7312B3" w14:textId="01180F53" w:rsidR="00133AB9" w:rsidRPr="00133AB9" w:rsidRDefault="00133AB9" w:rsidP="005C4735">
      <w:pPr>
        <w:spacing w:after="0" w:line="240" w:lineRule="auto"/>
        <w:rPr>
          <w:rFonts w:ascii="Arial" w:eastAsia="Calibri" w:hAnsi="Arial" w:cs="Arial"/>
          <w:b/>
          <w:bCs/>
          <w:sz w:val="20"/>
          <w:szCs w:val="20"/>
        </w:rPr>
      </w:pPr>
      <w:r w:rsidRPr="00133AB9">
        <w:rPr>
          <w:rFonts w:ascii="Arial" w:eastAsia="Calibri" w:hAnsi="Arial" w:cs="Arial"/>
          <w:b/>
          <w:bCs/>
          <w:sz w:val="20"/>
          <w:szCs w:val="20"/>
        </w:rPr>
        <w:t>Chief Complaint 6 – Breathing Problems</w:t>
      </w:r>
    </w:p>
    <w:p w14:paraId="13108C4B" w14:textId="77777777" w:rsidR="00133AB9" w:rsidRDefault="00133AB9" w:rsidP="005C4735">
      <w:pPr>
        <w:spacing w:after="0" w:line="240" w:lineRule="auto"/>
        <w:rPr>
          <w:rFonts w:ascii="Arial" w:eastAsia="Calibri" w:hAnsi="Arial" w:cs="Arial"/>
          <w:sz w:val="20"/>
          <w:szCs w:val="20"/>
        </w:rPr>
      </w:pPr>
    </w:p>
    <w:p w14:paraId="35D72E18" w14:textId="7BE0ED34" w:rsidR="004571DA" w:rsidRDefault="009662E3" w:rsidP="004571DA">
      <w:pPr>
        <w:spacing w:after="0" w:line="240" w:lineRule="auto"/>
        <w:ind w:left="720"/>
        <w:rPr>
          <w:rFonts w:ascii="Arial" w:eastAsia="Calibri" w:hAnsi="Arial" w:cs="Arial"/>
          <w:sz w:val="20"/>
          <w:szCs w:val="20"/>
        </w:rPr>
      </w:pPr>
      <w:r>
        <w:rPr>
          <w:rFonts w:ascii="Arial" w:eastAsia="Calibri" w:hAnsi="Arial" w:cs="Arial"/>
          <w:sz w:val="20"/>
          <w:szCs w:val="20"/>
        </w:rPr>
        <w:t xml:space="preserve">Upon launching EMD, if the caller statement to the question, “Okay, tell me exactly what happened” , leads the Telecommunicator to launch Protocol </w:t>
      </w:r>
      <w:r w:rsidR="00133AB9">
        <w:rPr>
          <w:rFonts w:ascii="Arial" w:eastAsia="Calibri" w:hAnsi="Arial" w:cs="Arial"/>
          <w:sz w:val="20"/>
          <w:szCs w:val="20"/>
        </w:rPr>
        <w:t>6</w:t>
      </w:r>
      <w:r w:rsidR="00F45567">
        <w:rPr>
          <w:rFonts w:ascii="Arial" w:eastAsia="Calibri" w:hAnsi="Arial" w:cs="Arial"/>
          <w:sz w:val="20"/>
          <w:szCs w:val="20"/>
        </w:rPr>
        <w:t xml:space="preserve"> and ask all KQ’s</w:t>
      </w:r>
      <w:r w:rsidR="00133AB9">
        <w:rPr>
          <w:rFonts w:ascii="Arial" w:eastAsia="Calibri" w:hAnsi="Arial" w:cs="Arial"/>
          <w:sz w:val="20"/>
          <w:szCs w:val="20"/>
        </w:rPr>
        <w:t xml:space="preserve"> – after the Determinant Code is assigned and after receiving the SEND Screen, the Telecommunicator shall launch the EIDS Tool by clicking on the icon with the letter “V” inside of a circle. </w:t>
      </w:r>
      <w:r w:rsidR="004571DA">
        <w:rPr>
          <w:rFonts w:ascii="Arial" w:eastAsia="Calibri" w:hAnsi="Arial" w:cs="Arial"/>
          <w:sz w:val="20"/>
          <w:szCs w:val="20"/>
        </w:rPr>
        <w:t>The telecommunicator shall utilize the EIDS tool as described above.</w:t>
      </w:r>
    </w:p>
    <w:p w14:paraId="2EFF8B1F" w14:textId="77777777" w:rsidR="00F45567" w:rsidRDefault="00F45567" w:rsidP="004571DA">
      <w:pPr>
        <w:spacing w:after="0" w:line="240" w:lineRule="auto"/>
        <w:ind w:left="720"/>
        <w:rPr>
          <w:rFonts w:ascii="Arial" w:eastAsia="Calibri" w:hAnsi="Arial" w:cs="Arial"/>
          <w:sz w:val="20"/>
          <w:szCs w:val="20"/>
        </w:rPr>
      </w:pPr>
    </w:p>
    <w:p w14:paraId="7A98347C" w14:textId="7EF8EF41" w:rsidR="005C4735" w:rsidRDefault="004571DA" w:rsidP="004571DA">
      <w:pPr>
        <w:spacing w:after="0" w:line="240" w:lineRule="auto"/>
        <w:ind w:left="720"/>
        <w:rPr>
          <w:rFonts w:ascii="Arial" w:eastAsia="Calibri" w:hAnsi="Arial" w:cs="Arial"/>
          <w:sz w:val="20"/>
          <w:szCs w:val="20"/>
        </w:rPr>
      </w:pPr>
      <w:r>
        <w:rPr>
          <w:rFonts w:ascii="Arial" w:eastAsia="Calibri" w:hAnsi="Arial" w:cs="Arial"/>
          <w:sz w:val="20"/>
          <w:szCs w:val="20"/>
        </w:rPr>
        <w:lastRenderedPageBreak/>
        <w:t>The telecommunicator upon completion of the EIDS Tool, shall complete the call as he/she would normally do using the appropriate X-Cards.</w:t>
      </w:r>
    </w:p>
    <w:p w14:paraId="68C666D3" w14:textId="77777777" w:rsidR="00133AB9" w:rsidRDefault="00133AB9" w:rsidP="005C4735">
      <w:pPr>
        <w:spacing w:after="0" w:line="240" w:lineRule="auto"/>
        <w:rPr>
          <w:rFonts w:ascii="Arial" w:eastAsia="Calibri" w:hAnsi="Arial" w:cs="Arial"/>
          <w:sz w:val="20"/>
          <w:szCs w:val="20"/>
        </w:rPr>
      </w:pPr>
    </w:p>
    <w:p w14:paraId="51A0DC15" w14:textId="2327ED6B" w:rsidR="009662E3" w:rsidRDefault="009662E3" w:rsidP="005C4735">
      <w:pPr>
        <w:spacing w:after="0" w:line="240" w:lineRule="auto"/>
        <w:rPr>
          <w:rFonts w:ascii="Arial" w:eastAsia="Calibri" w:hAnsi="Arial" w:cs="Arial"/>
          <w:sz w:val="20"/>
          <w:szCs w:val="20"/>
        </w:rPr>
      </w:pPr>
    </w:p>
    <w:p w14:paraId="4DCBE8E7" w14:textId="219085EC" w:rsidR="009662E3" w:rsidRDefault="00133AB9" w:rsidP="005C4735">
      <w:pPr>
        <w:spacing w:after="0" w:line="240" w:lineRule="auto"/>
        <w:rPr>
          <w:rFonts w:ascii="Arial" w:eastAsia="Calibri" w:hAnsi="Arial" w:cs="Arial"/>
          <w:sz w:val="20"/>
          <w:szCs w:val="20"/>
        </w:rPr>
      </w:pPr>
      <w:r>
        <w:rPr>
          <w:rFonts w:ascii="Arial" w:eastAsia="Calibri" w:hAnsi="Arial" w:cs="Arial"/>
          <w:b/>
          <w:bCs/>
          <w:sz w:val="20"/>
          <w:szCs w:val="20"/>
        </w:rPr>
        <w:t>Chief Complaint 26 – Sick Person</w:t>
      </w:r>
    </w:p>
    <w:p w14:paraId="406E838E" w14:textId="6AB9A9BD" w:rsidR="00133AB9" w:rsidRDefault="00133AB9" w:rsidP="005C4735">
      <w:pPr>
        <w:spacing w:after="0" w:line="240" w:lineRule="auto"/>
        <w:rPr>
          <w:rFonts w:ascii="Arial" w:eastAsia="Calibri" w:hAnsi="Arial" w:cs="Arial"/>
          <w:sz w:val="20"/>
          <w:szCs w:val="20"/>
        </w:rPr>
      </w:pPr>
    </w:p>
    <w:p w14:paraId="2F6AB075" w14:textId="61E661BA" w:rsidR="00133AB9" w:rsidRDefault="00133AB9" w:rsidP="004571DA">
      <w:pPr>
        <w:spacing w:after="0" w:line="240" w:lineRule="auto"/>
        <w:ind w:left="360"/>
        <w:rPr>
          <w:rFonts w:ascii="Arial" w:eastAsia="Calibri" w:hAnsi="Arial" w:cs="Arial"/>
          <w:sz w:val="20"/>
          <w:szCs w:val="20"/>
        </w:rPr>
      </w:pPr>
      <w:r>
        <w:rPr>
          <w:rFonts w:ascii="Arial" w:eastAsia="Calibri" w:hAnsi="Arial" w:cs="Arial"/>
          <w:sz w:val="20"/>
          <w:szCs w:val="20"/>
        </w:rPr>
        <w:t>If the caller statement to the question, “Okay, tell me exactly what happened”, leads the Telecommunicator to launch Protocol 26, the Telecommunicator shall do the following:</w:t>
      </w:r>
    </w:p>
    <w:p w14:paraId="5E400219" w14:textId="77777777" w:rsidR="004571DA" w:rsidRPr="00606841" w:rsidRDefault="004571DA" w:rsidP="004571DA">
      <w:pPr>
        <w:spacing w:after="0" w:line="240" w:lineRule="auto"/>
        <w:ind w:left="360"/>
        <w:rPr>
          <w:rFonts w:ascii="Arial" w:eastAsia="Calibri" w:hAnsi="Arial" w:cs="Arial"/>
          <w:sz w:val="20"/>
          <w:szCs w:val="20"/>
        </w:rPr>
      </w:pPr>
    </w:p>
    <w:p w14:paraId="4101F58B" w14:textId="1DB046DE" w:rsidR="00606841" w:rsidRPr="009D73B5" w:rsidRDefault="00606841" w:rsidP="009D73B5">
      <w:pPr>
        <w:pStyle w:val="ListParagraph"/>
        <w:numPr>
          <w:ilvl w:val="0"/>
          <w:numId w:val="6"/>
        </w:numPr>
        <w:spacing w:after="0" w:line="240" w:lineRule="auto"/>
        <w:rPr>
          <w:rFonts w:ascii="Arial" w:eastAsia="Calibri" w:hAnsi="Arial" w:cs="Arial"/>
          <w:sz w:val="20"/>
          <w:szCs w:val="20"/>
        </w:rPr>
      </w:pPr>
      <w:r w:rsidRPr="009D73B5">
        <w:rPr>
          <w:rFonts w:ascii="Arial" w:eastAsia="Calibri" w:hAnsi="Arial" w:cs="Arial"/>
          <w:sz w:val="20"/>
          <w:szCs w:val="20"/>
        </w:rPr>
        <w:t>If there are no higher priority symptoms (selected in KQ#1)</w:t>
      </w:r>
      <w:r w:rsidR="004571DA" w:rsidRPr="009D73B5">
        <w:rPr>
          <w:rFonts w:ascii="Arial" w:eastAsia="Calibri" w:hAnsi="Arial" w:cs="Arial"/>
          <w:sz w:val="20"/>
          <w:szCs w:val="20"/>
        </w:rPr>
        <w:t>;</w:t>
      </w:r>
    </w:p>
    <w:p w14:paraId="62D65700" w14:textId="46B4541D" w:rsidR="004571DA" w:rsidRDefault="004571DA" w:rsidP="004571DA">
      <w:pPr>
        <w:pStyle w:val="ListParagraph"/>
        <w:numPr>
          <w:ilvl w:val="1"/>
          <w:numId w:val="5"/>
        </w:numPr>
        <w:spacing w:after="0" w:line="240" w:lineRule="auto"/>
        <w:rPr>
          <w:rFonts w:ascii="Arial" w:eastAsia="Calibri" w:hAnsi="Arial" w:cs="Arial"/>
          <w:sz w:val="20"/>
          <w:szCs w:val="20"/>
        </w:rPr>
      </w:pPr>
      <w:r>
        <w:rPr>
          <w:rFonts w:ascii="Arial" w:eastAsia="Calibri" w:hAnsi="Arial" w:cs="Arial"/>
          <w:sz w:val="20"/>
          <w:szCs w:val="20"/>
        </w:rPr>
        <w:t xml:space="preserve">The telecommunicator shall proceed through KQ’s 2-4; </w:t>
      </w:r>
    </w:p>
    <w:p w14:paraId="1529494B" w14:textId="0A9037DA" w:rsidR="00606841" w:rsidRDefault="004571DA" w:rsidP="004571DA">
      <w:pPr>
        <w:pStyle w:val="ListParagraph"/>
        <w:numPr>
          <w:ilvl w:val="1"/>
          <w:numId w:val="5"/>
        </w:numPr>
        <w:spacing w:after="0" w:line="240" w:lineRule="auto"/>
        <w:rPr>
          <w:rFonts w:ascii="Arial" w:eastAsia="Calibri" w:hAnsi="Arial" w:cs="Arial"/>
          <w:sz w:val="20"/>
          <w:szCs w:val="20"/>
        </w:rPr>
      </w:pPr>
      <w:r>
        <w:rPr>
          <w:rFonts w:ascii="Arial" w:eastAsia="Calibri" w:hAnsi="Arial" w:cs="Arial"/>
          <w:sz w:val="20"/>
          <w:szCs w:val="20"/>
        </w:rPr>
        <w:t>T</w:t>
      </w:r>
      <w:r w:rsidR="00606841">
        <w:rPr>
          <w:rFonts w:ascii="Arial" w:eastAsia="Calibri" w:hAnsi="Arial" w:cs="Arial"/>
          <w:sz w:val="20"/>
          <w:szCs w:val="20"/>
        </w:rPr>
        <w:t>he Telecommunicator sh</w:t>
      </w:r>
      <w:r>
        <w:rPr>
          <w:rFonts w:ascii="Arial" w:eastAsia="Calibri" w:hAnsi="Arial" w:cs="Arial"/>
          <w:sz w:val="20"/>
          <w:szCs w:val="20"/>
        </w:rPr>
        <w:t>ould</w:t>
      </w:r>
      <w:r w:rsidR="00606841">
        <w:rPr>
          <w:rFonts w:ascii="Arial" w:eastAsia="Calibri" w:hAnsi="Arial" w:cs="Arial"/>
          <w:sz w:val="20"/>
          <w:szCs w:val="20"/>
        </w:rPr>
        <w:t xml:space="preserve"> select option 12 in KQ#5;</w:t>
      </w:r>
    </w:p>
    <w:p w14:paraId="6CF78647" w14:textId="77777777" w:rsidR="004571DA" w:rsidRDefault="00606841" w:rsidP="004571DA">
      <w:pPr>
        <w:pStyle w:val="ListParagraph"/>
        <w:numPr>
          <w:ilvl w:val="1"/>
          <w:numId w:val="5"/>
        </w:numPr>
        <w:spacing w:after="0" w:line="240" w:lineRule="auto"/>
        <w:rPr>
          <w:rFonts w:ascii="Arial" w:eastAsia="Calibri" w:hAnsi="Arial" w:cs="Arial"/>
          <w:sz w:val="20"/>
          <w:szCs w:val="20"/>
        </w:rPr>
      </w:pPr>
      <w:r w:rsidRPr="00606841">
        <w:rPr>
          <w:rFonts w:ascii="Arial" w:eastAsia="Calibri" w:hAnsi="Arial" w:cs="Arial"/>
          <w:sz w:val="20"/>
          <w:szCs w:val="20"/>
        </w:rPr>
        <w:t>After assignment of the Determinant Code and receiving the SEND screen</w:t>
      </w:r>
      <w:r w:rsidR="009C772D">
        <w:rPr>
          <w:rFonts w:ascii="Arial" w:eastAsia="Calibri" w:hAnsi="Arial" w:cs="Arial"/>
          <w:sz w:val="20"/>
          <w:szCs w:val="20"/>
        </w:rPr>
        <w:t xml:space="preserve"> (very next screen after answering KQ#5)</w:t>
      </w:r>
      <w:r w:rsidRPr="00606841">
        <w:rPr>
          <w:rFonts w:ascii="Arial" w:eastAsia="Calibri" w:hAnsi="Arial" w:cs="Arial"/>
          <w:sz w:val="20"/>
          <w:szCs w:val="20"/>
        </w:rPr>
        <w:t>, the Telecommunicator shall launch the EIDS Tool</w:t>
      </w:r>
      <w:r w:rsidR="00133AB9" w:rsidRPr="00606841">
        <w:rPr>
          <w:rFonts w:ascii="Arial" w:eastAsia="Calibri" w:hAnsi="Arial" w:cs="Arial"/>
          <w:sz w:val="20"/>
          <w:szCs w:val="20"/>
        </w:rPr>
        <w:t xml:space="preserve"> by clicking on the icon with the letter “V” inside of a circle</w:t>
      </w:r>
      <w:r w:rsidR="000B5AF7">
        <w:rPr>
          <w:rFonts w:ascii="Arial" w:eastAsia="Calibri" w:hAnsi="Arial" w:cs="Arial"/>
          <w:sz w:val="20"/>
          <w:szCs w:val="20"/>
        </w:rPr>
        <w:t>.</w:t>
      </w:r>
    </w:p>
    <w:p w14:paraId="066B6AA1" w14:textId="3C2016D9" w:rsidR="004571DA" w:rsidRDefault="004571DA" w:rsidP="009D73B5">
      <w:pPr>
        <w:pStyle w:val="ListParagraph"/>
        <w:numPr>
          <w:ilvl w:val="1"/>
          <w:numId w:val="5"/>
        </w:numPr>
        <w:spacing w:after="0" w:line="240" w:lineRule="auto"/>
        <w:rPr>
          <w:rFonts w:ascii="Arial" w:eastAsia="Calibri" w:hAnsi="Arial" w:cs="Arial"/>
          <w:sz w:val="20"/>
          <w:szCs w:val="20"/>
        </w:rPr>
      </w:pPr>
      <w:r w:rsidRPr="004571DA">
        <w:rPr>
          <w:rFonts w:ascii="Arial" w:eastAsia="Calibri" w:hAnsi="Arial" w:cs="Arial"/>
          <w:sz w:val="20"/>
          <w:szCs w:val="20"/>
        </w:rPr>
        <w:t>The telecommunicator shall utilize the EIDS tool as described above.</w:t>
      </w:r>
    </w:p>
    <w:p w14:paraId="36195A80" w14:textId="77777777" w:rsidR="009D73B5" w:rsidRDefault="009D73B5" w:rsidP="009D73B5">
      <w:pPr>
        <w:pStyle w:val="ListParagraph"/>
        <w:spacing w:after="0" w:line="240" w:lineRule="auto"/>
        <w:ind w:left="1440"/>
        <w:rPr>
          <w:rFonts w:ascii="Arial" w:eastAsia="Calibri" w:hAnsi="Arial" w:cs="Arial"/>
          <w:sz w:val="20"/>
          <w:szCs w:val="20"/>
        </w:rPr>
      </w:pPr>
    </w:p>
    <w:p w14:paraId="6217E501" w14:textId="39949098" w:rsidR="009D73B5" w:rsidRDefault="009D73B5" w:rsidP="009D73B5">
      <w:pPr>
        <w:pStyle w:val="ListParagraph"/>
        <w:numPr>
          <w:ilvl w:val="0"/>
          <w:numId w:val="5"/>
        </w:numPr>
        <w:spacing w:after="0" w:line="240" w:lineRule="auto"/>
        <w:rPr>
          <w:rFonts w:ascii="Arial" w:eastAsia="Calibri" w:hAnsi="Arial" w:cs="Arial"/>
          <w:sz w:val="20"/>
          <w:szCs w:val="20"/>
        </w:rPr>
      </w:pPr>
      <w:r>
        <w:rPr>
          <w:rFonts w:ascii="Arial" w:eastAsia="Calibri" w:hAnsi="Arial" w:cs="Arial"/>
          <w:sz w:val="20"/>
          <w:szCs w:val="20"/>
        </w:rPr>
        <w:t xml:space="preserve">If priority symptoms are selected in KQ#1 (any answer other than yes or unknown); </w:t>
      </w:r>
    </w:p>
    <w:p w14:paraId="3A58E95E" w14:textId="062FF22B" w:rsidR="009D73B5" w:rsidRDefault="009D73B5" w:rsidP="009D73B5">
      <w:pPr>
        <w:pStyle w:val="ListParagraph"/>
        <w:numPr>
          <w:ilvl w:val="1"/>
          <w:numId w:val="5"/>
        </w:numPr>
        <w:spacing w:after="0" w:line="240" w:lineRule="auto"/>
        <w:rPr>
          <w:rFonts w:ascii="Arial" w:eastAsia="Calibri" w:hAnsi="Arial" w:cs="Arial"/>
          <w:sz w:val="20"/>
          <w:szCs w:val="20"/>
        </w:rPr>
      </w:pPr>
      <w:r>
        <w:rPr>
          <w:rFonts w:ascii="Arial" w:eastAsia="Calibri" w:hAnsi="Arial" w:cs="Arial"/>
          <w:sz w:val="20"/>
          <w:szCs w:val="20"/>
        </w:rPr>
        <w:t xml:space="preserve">The Determinant Code will be </w:t>
      </w:r>
      <w:r w:rsidR="00F45567">
        <w:rPr>
          <w:rFonts w:ascii="Arial" w:eastAsia="Calibri" w:hAnsi="Arial" w:cs="Arial"/>
          <w:sz w:val="20"/>
          <w:szCs w:val="20"/>
        </w:rPr>
        <w:t>assigned,</w:t>
      </w:r>
      <w:r>
        <w:rPr>
          <w:rFonts w:ascii="Arial" w:eastAsia="Calibri" w:hAnsi="Arial" w:cs="Arial"/>
          <w:sz w:val="20"/>
          <w:szCs w:val="20"/>
        </w:rPr>
        <w:t xml:space="preserve"> and the Send Screen will appear before KQ#5;</w:t>
      </w:r>
    </w:p>
    <w:p w14:paraId="340C07EE" w14:textId="786A007C" w:rsidR="009D73B5" w:rsidRDefault="009D73B5" w:rsidP="009D73B5">
      <w:pPr>
        <w:pStyle w:val="ListParagraph"/>
        <w:numPr>
          <w:ilvl w:val="1"/>
          <w:numId w:val="5"/>
        </w:numPr>
        <w:spacing w:after="0" w:line="240" w:lineRule="auto"/>
        <w:rPr>
          <w:rFonts w:ascii="Arial" w:eastAsia="Calibri" w:hAnsi="Arial" w:cs="Arial"/>
          <w:sz w:val="20"/>
          <w:szCs w:val="20"/>
        </w:rPr>
      </w:pPr>
      <w:r>
        <w:rPr>
          <w:rFonts w:ascii="Arial" w:eastAsia="Calibri" w:hAnsi="Arial" w:cs="Arial"/>
          <w:sz w:val="20"/>
          <w:szCs w:val="20"/>
        </w:rPr>
        <w:t>After answering KQ#5, and selecting option #12, the telecommunicator shall launch the EIDS tool and utilize it as described previously.</w:t>
      </w:r>
    </w:p>
    <w:p w14:paraId="15A17CFA" w14:textId="4377DE23" w:rsidR="00F45567" w:rsidRDefault="00F45567" w:rsidP="00F45567">
      <w:pPr>
        <w:spacing w:after="0" w:line="240" w:lineRule="auto"/>
        <w:rPr>
          <w:rFonts w:ascii="Arial" w:eastAsia="Calibri" w:hAnsi="Arial" w:cs="Arial"/>
          <w:sz w:val="20"/>
          <w:szCs w:val="20"/>
        </w:rPr>
      </w:pPr>
    </w:p>
    <w:p w14:paraId="6891AF31" w14:textId="5AE862CD" w:rsidR="00F45567" w:rsidRDefault="00F45567" w:rsidP="00F45567">
      <w:pPr>
        <w:spacing w:after="0" w:line="240" w:lineRule="auto"/>
        <w:rPr>
          <w:rFonts w:ascii="Arial" w:eastAsia="Calibri" w:hAnsi="Arial" w:cs="Arial"/>
          <w:sz w:val="20"/>
          <w:szCs w:val="20"/>
        </w:rPr>
      </w:pPr>
      <w:r>
        <w:rPr>
          <w:rFonts w:ascii="Arial" w:eastAsia="Calibri" w:hAnsi="Arial" w:cs="Arial"/>
          <w:b/>
          <w:bCs/>
          <w:sz w:val="20"/>
          <w:szCs w:val="20"/>
        </w:rPr>
        <w:t>Any other Chief Complaint</w:t>
      </w:r>
    </w:p>
    <w:p w14:paraId="2023481D" w14:textId="7F03D463" w:rsidR="00F45567" w:rsidRDefault="00F45567" w:rsidP="00F45567">
      <w:pPr>
        <w:spacing w:after="0" w:line="240" w:lineRule="auto"/>
        <w:rPr>
          <w:rFonts w:ascii="Arial" w:eastAsia="Calibri" w:hAnsi="Arial" w:cs="Arial"/>
          <w:sz w:val="20"/>
          <w:szCs w:val="20"/>
        </w:rPr>
      </w:pPr>
    </w:p>
    <w:p w14:paraId="50F7C9FB" w14:textId="064D0C61" w:rsidR="00F45567" w:rsidRPr="00F45567" w:rsidRDefault="00F45567" w:rsidP="00F45567">
      <w:pPr>
        <w:spacing w:after="0" w:line="240" w:lineRule="auto"/>
        <w:rPr>
          <w:rFonts w:ascii="Arial" w:eastAsia="Calibri" w:hAnsi="Arial" w:cs="Arial"/>
          <w:sz w:val="20"/>
          <w:szCs w:val="20"/>
        </w:rPr>
      </w:pPr>
      <w:r>
        <w:rPr>
          <w:rFonts w:ascii="Arial" w:eastAsia="Calibri" w:hAnsi="Arial" w:cs="Arial"/>
          <w:sz w:val="20"/>
          <w:szCs w:val="20"/>
        </w:rPr>
        <w:tab/>
      </w:r>
      <w:r w:rsidR="0095510D">
        <w:rPr>
          <w:rFonts w:ascii="Arial" w:eastAsia="Calibri" w:hAnsi="Arial" w:cs="Arial"/>
          <w:sz w:val="20"/>
          <w:szCs w:val="20"/>
        </w:rPr>
        <w:t xml:space="preserve">When utilizing any other Chief Complaint, there is not a way to get to a question similar to KQ#5 as described above. Simply utilize the EIDS tool, prior to the X-card, in cases where coughs with fevers, runny noses, body aches and/or chest congestion is volunteered by the caller. In these cases, after the call-taker utilizes the EIDS tool and </w:t>
      </w:r>
      <w:proofErr w:type="spellStart"/>
      <w:r w:rsidR="0095510D">
        <w:rPr>
          <w:rFonts w:ascii="Arial" w:eastAsia="Calibri" w:hAnsi="Arial" w:cs="Arial"/>
          <w:sz w:val="20"/>
          <w:szCs w:val="20"/>
        </w:rPr>
        <w:t>ProQA</w:t>
      </w:r>
      <w:proofErr w:type="spellEnd"/>
      <w:r w:rsidR="0095510D">
        <w:rPr>
          <w:rFonts w:ascii="Arial" w:eastAsia="Calibri" w:hAnsi="Arial" w:cs="Arial"/>
          <w:sz w:val="20"/>
          <w:szCs w:val="20"/>
        </w:rPr>
        <w:t xml:space="preserve"> drops this information into CAD Comments, the Fire Dispatch shall update responders with the “Use Universal Precautions” phrase (law dispatcher should do the same if law is responding).</w:t>
      </w:r>
    </w:p>
    <w:sectPr w:rsidR="00F45567" w:rsidRPr="00F45567" w:rsidSect="005B33AB">
      <w:headerReference w:type="default" r:id="rId11"/>
      <w:pgSz w:w="12240" w:h="15840"/>
      <w:pgMar w:top="1008"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4CB3D" w14:textId="77777777" w:rsidR="00CE4200" w:rsidRDefault="00CE4200" w:rsidP="00D97094">
      <w:pPr>
        <w:spacing w:after="0" w:line="240" w:lineRule="auto"/>
      </w:pPr>
      <w:r>
        <w:separator/>
      </w:r>
    </w:p>
  </w:endnote>
  <w:endnote w:type="continuationSeparator" w:id="0">
    <w:p w14:paraId="314BD90C" w14:textId="77777777" w:rsidR="00CE4200" w:rsidRDefault="00CE4200" w:rsidP="00D97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E60D2" w14:textId="77777777" w:rsidR="00CE4200" w:rsidRDefault="00CE4200" w:rsidP="00D97094">
      <w:pPr>
        <w:spacing w:after="0" w:line="240" w:lineRule="auto"/>
      </w:pPr>
      <w:r>
        <w:separator/>
      </w:r>
    </w:p>
  </w:footnote>
  <w:footnote w:type="continuationSeparator" w:id="0">
    <w:p w14:paraId="11BBFB2B" w14:textId="77777777" w:rsidR="00CE4200" w:rsidRDefault="00CE4200" w:rsidP="00D97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7CE95" w14:textId="77777777" w:rsidR="00D97094" w:rsidRPr="00805345" w:rsidRDefault="00D97094" w:rsidP="00D97094">
    <w:pPr>
      <w:spacing w:after="0"/>
      <w:rPr>
        <w:sz w:val="24"/>
        <w:szCs w:val="24"/>
      </w:rPr>
    </w:pPr>
  </w:p>
  <w:p w14:paraId="6AACFD86" w14:textId="77777777" w:rsidR="00D97094" w:rsidRPr="00D97094" w:rsidRDefault="00D97094" w:rsidP="00D97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844A8"/>
    <w:multiLevelType w:val="hybridMultilevel"/>
    <w:tmpl w:val="402C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A5A69"/>
    <w:multiLevelType w:val="hybridMultilevel"/>
    <w:tmpl w:val="767E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7802E5"/>
    <w:multiLevelType w:val="hybridMultilevel"/>
    <w:tmpl w:val="4B5A1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96397D"/>
    <w:multiLevelType w:val="hybridMultilevel"/>
    <w:tmpl w:val="4ACE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4345D"/>
    <w:multiLevelType w:val="hybridMultilevel"/>
    <w:tmpl w:val="3A960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F2056"/>
    <w:multiLevelType w:val="hybridMultilevel"/>
    <w:tmpl w:val="9C08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80"/>
    <w:rsid w:val="00021876"/>
    <w:rsid w:val="00022119"/>
    <w:rsid w:val="00023317"/>
    <w:rsid w:val="0003343E"/>
    <w:rsid w:val="00061122"/>
    <w:rsid w:val="00075026"/>
    <w:rsid w:val="000A1C72"/>
    <w:rsid w:val="000B2C40"/>
    <w:rsid w:val="000B5AF7"/>
    <w:rsid w:val="000D699D"/>
    <w:rsid w:val="00101465"/>
    <w:rsid w:val="001043C0"/>
    <w:rsid w:val="00121B26"/>
    <w:rsid w:val="00131BA1"/>
    <w:rsid w:val="00133AB9"/>
    <w:rsid w:val="00145DD9"/>
    <w:rsid w:val="0015067A"/>
    <w:rsid w:val="00154553"/>
    <w:rsid w:val="0016111A"/>
    <w:rsid w:val="001672C3"/>
    <w:rsid w:val="001943D1"/>
    <w:rsid w:val="001A0C76"/>
    <w:rsid w:val="001A0E41"/>
    <w:rsid w:val="001B05B8"/>
    <w:rsid w:val="001B473E"/>
    <w:rsid w:val="001B76F1"/>
    <w:rsid w:val="001D3B12"/>
    <w:rsid w:val="00200A7C"/>
    <w:rsid w:val="00204BA3"/>
    <w:rsid w:val="002133EA"/>
    <w:rsid w:val="00234338"/>
    <w:rsid w:val="00234F88"/>
    <w:rsid w:val="00237354"/>
    <w:rsid w:val="00256199"/>
    <w:rsid w:val="00267296"/>
    <w:rsid w:val="002749A3"/>
    <w:rsid w:val="00280C8D"/>
    <w:rsid w:val="002868B2"/>
    <w:rsid w:val="002961B9"/>
    <w:rsid w:val="002B56A0"/>
    <w:rsid w:val="002C4A37"/>
    <w:rsid w:val="002D2D63"/>
    <w:rsid w:val="002F0A15"/>
    <w:rsid w:val="00325EC4"/>
    <w:rsid w:val="0033615A"/>
    <w:rsid w:val="003533DF"/>
    <w:rsid w:val="00354DB3"/>
    <w:rsid w:val="00390141"/>
    <w:rsid w:val="003A6E5D"/>
    <w:rsid w:val="003D427E"/>
    <w:rsid w:val="003F71AF"/>
    <w:rsid w:val="00403F4B"/>
    <w:rsid w:val="0040464F"/>
    <w:rsid w:val="0041462D"/>
    <w:rsid w:val="004200A7"/>
    <w:rsid w:val="00435140"/>
    <w:rsid w:val="004571DA"/>
    <w:rsid w:val="004B4A1A"/>
    <w:rsid w:val="004B4BA3"/>
    <w:rsid w:val="004C60D3"/>
    <w:rsid w:val="004F4ED6"/>
    <w:rsid w:val="00526BA6"/>
    <w:rsid w:val="00552036"/>
    <w:rsid w:val="005622D1"/>
    <w:rsid w:val="005854C5"/>
    <w:rsid w:val="005B26FD"/>
    <w:rsid w:val="005B33AB"/>
    <w:rsid w:val="005B39A3"/>
    <w:rsid w:val="005C4735"/>
    <w:rsid w:val="005F1C85"/>
    <w:rsid w:val="005F59D6"/>
    <w:rsid w:val="00606841"/>
    <w:rsid w:val="0061435A"/>
    <w:rsid w:val="006204B1"/>
    <w:rsid w:val="006213D1"/>
    <w:rsid w:val="00623561"/>
    <w:rsid w:val="00637111"/>
    <w:rsid w:val="006441C1"/>
    <w:rsid w:val="00654D2B"/>
    <w:rsid w:val="00662E5B"/>
    <w:rsid w:val="006823DB"/>
    <w:rsid w:val="006A223F"/>
    <w:rsid w:val="006B45CB"/>
    <w:rsid w:val="006C0057"/>
    <w:rsid w:val="006D07AC"/>
    <w:rsid w:val="006F3333"/>
    <w:rsid w:val="00702FD9"/>
    <w:rsid w:val="00710E36"/>
    <w:rsid w:val="0073791D"/>
    <w:rsid w:val="00756D60"/>
    <w:rsid w:val="00765298"/>
    <w:rsid w:val="00795C37"/>
    <w:rsid w:val="007C76C1"/>
    <w:rsid w:val="007D0B7C"/>
    <w:rsid w:val="007E1DB0"/>
    <w:rsid w:val="007F3CBC"/>
    <w:rsid w:val="00805345"/>
    <w:rsid w:val="008119FC"/>
    <w:rsid w:val="0082417C"/>
    <w:rsid w:val="008466AE"/>
    <w:rsid w:val="0084698F"/>
    <w:rsid w:val="0085057B"/>
    <w:rsid w:val="00860303"/>
    <w:rsid w:val="00864F1E"/>
    <w:rsid w:val="00875820"/>
    <w:rsid w:val="00877615"/>
    <w:rsid w:val="0087781C"/>
    <w:rsid w:val="00887A84"/>
    <w:rsid w:val="0089368C"/>
    <w:rsid w:val="008A6D0B"/>
    <w:rsid w:val="008B07E5"/>
    <w:rsid w:val="008B0961"/>
    <w:rsid w:val="008B1216"/>
    <w:rsid w:val="008C2048"/>
    <w:rsid w:val="008D3420"/>
    <w:rsid w:val="008E483F"/>
    <w:rsid w:val="009063C5"/>
    <w:rsid w:val="009100C0"/>
    <w:rsid w:val="00922AAA"/>
    <w:rsid w:val="00941B02"/>
    <w:rsid w:val="00951F57"/>
    <w:rsid w:val="0095510D"/>
    <w:rsid w:val="009662E3"/>
    <w:rsid w:val="00967F47"/>
    <w:rsid w:val="00971BA4"/>
    <w:rsid w:val="0098103B"/>
    <w:rsid w:val="009B4AA8"/>
    <w:rsid w:val="009C3880"/>
    <w:rsid w:val="009C772D"/>
    <w:rsid w:val="009C7DB6"/>
    <w:rsid w:val="009D73B5"/>
    <w:rsid w:val="009E2A1F"/>
    <w:rsid w:val="009E3D58"/>
    <w:rsid w:val="009F01D4"/>
    <w:rsid w:val="00A005F0"/>
    <w:rsid w:val="00A04FC8"/>
    <w:rsid w:val="00A12DB6"/>
    <w:rsid w:val="00A2065F"/>
    <w:rsid w:val="00A42C89"/>
    <w:rsid w:val="00A43E79"/>
    <w:rsid w:val="00A533F5"/>
    <w:rsid w:val="00A67E6E"/>
    <w:rsid w:val="00A846BC"/>
    <w:rsid w:val="00AC306A"/>
    <w:rsid w:val="00AC6FF1"/>
    <w:rsid w:val="00AE2579"/>
    <w:rsid w:val="00AE7220"/>
    <w:rsid w:val="00AF4A3E"/>
    <w:rsid w:val="00B17E9C"/>
    <w:rsid w:val="00B3701D"/>
    <w:rsid w:val="00B4794E"/>
    <w:rsid w:val="00BA7BDC"/>
    <w:rsid w:val="00BB66BE"/>
    <w:rsid w:val="00C03815"/>
    <w:rsid w:val="00C03858"/>
    <w:rsid w:val="00C079AF"/>
    <w:rsid w:val="00C25FC2"/>
    <w:rsid w:val="00C261DD"/>
    <w:rsid w:val="00C365BF"/>
    <w:rsid w:val="00C60287"/>
    <w:rsid w:val="00C62CAE"/>
    <w:rsid w:val="00C6464F"/>
    <w:rsid w:val="00C773C2"/>
    <w:rsid w:val="00C833E5"/>
    <w:rsid w:val="00C84469"/>
    <w:rsid w:val="00C86272"/>
    <w:rsid w:val="00CA57EE"/>
    <w:rsid w:val="00CB104F"/>
    <w:rsid w:val="00CE4200"/>
    <w:rsid w:val="00CF26D3"/>
    <w:rsid w:val="00D00168"/>
    <w:rsid w:val="00D31E46"/>
    <w:rsid w:val="00D334FC"/>
    <w:rsid w:val="00D50BC7"/>
    <w:rsid w:val="00D51887"/>
    <w:rsid w:val="00D52099"/>
    <w:rsid w:val="00D56BE2"/>
    <w:rsid w:val="00D643D7"/>
    <w:rsid w:val="00D76C8A"/>
    <w:rsid w:val="00D76F8A"/>
    <w:rsid w:val="00D86C28"/>
    <w:rsid w:val="00D907F9"/>
    <w:rsid w:val="00D97094"/>
    <w:rsid w:val="00DC59D6"/>
    <w:rsid w:val="00DC5D03"/>
    <w:rsid w:val="00E203D4"/>
    <w:rsid w:val="00E314B9"/>
    <w:rsid w:val="00E73FBB"/>
    <w:rsid w:val="00E85D3A"/>
    <w:rsid w:val="00EB74A1"/>
    <w:rsid w:val="00ED1926"/>
    <w:rsid w:val="00F14AAF"/>
    <w:rsid w:val="00F17E39"/>
    <w:rsid w:val="00F21108"/>
    <w:rsid w:val="00F22E05"/>
    <w:rsid w:val="00F3276D"/>
    <w:rsid w:val="00F32DAC"/>
    <w:rsid w:val="00F45567"/>
    <w:rsid w:val="00F5770C"/>
    <w:rsid w:val="00F57AA5"/>
    <w:rsid w:val="00F94484"/>
    <w:rsid w:val="00FC5C68"/>
    <w:rsid w:val="00FD660B"/>
    <w:rsid w:val="00FD6D84"/>
    <w:rsid w:val="00FF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661AB"/>
  <w15:docId w15:val="{BFD2A72C-F38D-47AF-99E6-DC23F348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94E"/>
  </w:style>
  <w:style w:type="paragraph" w:styleId="Heading1">
    <w:name w:val="heading 1"/>
    <w:basedOn w:val="Normal"/>
    <w:next w:val="Normal"/>
    <w:link w:val="Heading1Char"/>
    <w:uiPriority w:val="9"/>
    <w:qFormat/>
    <w:rsid w:val="006441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AB"/>
    <w:rPr>
      <w:rFonts w:ascii="Tahoma" w:hAnsi="Tahoma" w:cs="Tahoma"/>
      <w:sz w:val="16"/>
      <w:szCs w:val="16"/>
    </w:rPr>
  </w:style>
  <w:style w:type="paragraph" w:styleId="Title">
    <w:name w:val="Title"/>
    <w:basedOn w:val="Normal"/>
    <w:next w:val="Normal"/>
    <w:link w:val="TitleChar"/>
    <w:uiPriority w:val="10"/>
    <w:qFormat/>
    <w:rsid w:val="006441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41C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441C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97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094"/>
  </w:style>
  <w:style w:type="paragraph" w:styleId="Footer">
    <w:name w:val="footer"/>
    <w:basedOn w:val="Normal"/>
    <w:link w:val="FooterChar"/>
    <w:uiPriority w:val="99"/>
    <w:unhideWhenUsed/>
    <w:rsid w:val="00D97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094"/>
  </w:style>
  <w:style w:type="paragraph" w:styleId="ListParagraph">
    <w:name w:val="List Paragraph"/>
    <w:basedOn w:val="Normal"/>
    <w:uiPriority w:val="34"/>
    <w:qFormat/>
    <w:rsid w:val="00860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B122BB1BD9141A959870760A42A63" ma:contentTypeVersion="4" ma:contentTypeDescription="Create a new document." ma:contentTypeScope="" ma:versionID="fdbb3dc2232ac33b3b57d26cef6b9389">
  <xsd:schema xmlns:xsd="http://www.w3.org/2001/XMLSchema" xmlns:xs="http://www.w3.org/2001/XMLSchema" xmlns:p="http://schemas.microsoft.com/office/2006/metadata/properties" xmlns:ns2="949c1712-297b-4d10-a511-7202a5ff7746" xmlns:ns3="1741af05-4105-436b-99ed-2ae635da4422" targetNamespace="http://schemas.microsoft.com/office/2006/metadata/properties" ma:root="true" ma:fieldsID="6c2acf59e7794b33d3b547b44c133a62" ns2:_="" ns3:_="">
    <xsd:import namespace="949c1712-297b-4d10-a511-7202a5ff7746"/>
    <xsd:import namespace="1741af05-4105-436b-99ed-2ae635da44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c1712-297b-4d10-a511-7202a5ff77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41af05-4105-436b-99ed-2ae635da44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905B-186B-4007-8EBC-2AC19AFAF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c1712-297b-4d10-a511-7202a5ff7746"/>
    <ds:schemaRef ds:uri="1741af05-4105-436b-99ed-2ae635da4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A3DF6-EA2A-4ECF-B4C4-2E62505C55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722284-4DF3-4DFF-8713-008135501ABE}">
  <ds:schemaRefs>
    <ds:schemaRef ds:uri="http://schemas.microsoft.com/sharepoint/v3/contenttype/forms"/>
  </ds:schemaRefs>
</ds:datastoreItem>
</file>

<file path=customXml/itemProps4.xml><?xml version="1.0" encoding="utf-8"?>
<ds:datastoreItem xmlns:ds="http://schemas.openxmlformats.org/officeDocument/2006/customXml" ds:itemID="{936588B8-6676-42D9-8B4A-EFAD8E15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Corbin W. Bish</dc:creator>
  <cp:lastModifiedBy>Lori Alexander</cp:lastModifiedBy>
  <cp:revision>2</cp:revision>
  <cp:lastPrinted>2019-02-08T16:47:00Z</cp:lastPrinted>
  <dcterms:created xsi:type="dcterms:W3CDTF">2020-03-25T22:07:00Z</dcterms:created>
  <dcterms:modified xsi:type="dcterms:W3CDTF">2020-03-25T22:07:00Z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0x010100A4FB122BB1BD9141A959870760A42A63</vt:lpwstr>
  </property>
</Properties>
</file>